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00"/>
        <w:gridCol w:w="6034"/>
      </w:tblGrid>
      <w:tr>
        <w:trPr>
          <w:trHeight w:val="1177" w:hRule="atLeast"/>
        </w:trPr>
        <w:tc>
          <w:tcPr>
            <w:tcW w:w="2600" w:type="dxa"/>
          </w:tcPr>
          <w:p>
            <w:pPr>
              <w:pStyle w:val="TableParagraph"/>
              <w:spacing w:line="278" w:lineRule="exact"/>
              <w:ind w:left="176" w:right="392"/>
              <w:jc w:val="center"/>
              <w:rPr>
                <w:b/>
                <w:sz w:val="26"/>
              </w:rPr>
            </w:pPr>
            <w:r>
              <w:rPr>
                <w:b/>
                <w:sz w:val="26"/>
              </w:rPr>
              <w:t>BỘ Y TẾ</w:t>
            </w:r>
          </w:p>
          <w:p>
            <w:pPr>
              <w:pStyle w:val="TableParagraph"/>
              <w:spacing w:before="5" w:after="1"/>
              <w:rPr>
                <w:sz w:val="15"/>
              </w:rPr>
            </w:pPr>
          </w:p>
          <w:p>
            <w:pPr>
              <w:pStyle w:val="TableParagraph"/>
              <w:spacing w:line="20" w:lineRule="exact"/>
              <w:ind w:left="549"/>
              <w:rPr>
                <w:sz w:val="2"/>
              </w:rPr>
            </w:pPr>
            <w:r>
              <w:rPr>
                <w:sz w:val="2"/>
              </w:rPr>
              <w:pict>
                <v:group style="width:63.75pt;height:.550pt;mso-position-horizontal-relative:char;mso-position-vertical-relative:line" coordorigin="0,0" coordsize="1275,11">
                  <v:line style="position:absolute" from="0,5" to="1275,5" stroked="true" strokeweight=".53676pt" strokecolor="#000000">
                    <v:stroke dashstyle="solid"/>
                  </v:line>
                </v:group>
              </w:pict>
            </w:r>
            <w:r>
              <w:rPr>
                <w:sz w:val="2"/>
              </w:rPr>
            </w:r>
          </w:p>
          <w:p>
            <w:pPr>
              <w:pStyle w:val="TableParagraph"/>
              <w:spacing w:before="2"/>
              <w:rPr>
                <w:sz w:val="34"/>
              </w:rPr>
            </w:pPr>
          </w:p>
          <w:p>
            <w:pPr>
              <w:pStyle w:val="TableParagraph"/>
              <w:spacing w:line="288" w:lineRule="exact"/>
              <w:ind w:left="180" w:right="392"/>
              <w:jc w:val="center"/>
              <w:rPr>
                <w:sz w:val="26"/>
              </w:rPr>
            </w:pPr>
            <w:r>
              <w:rPr>
                <w:sz w:val="26"/>
              </w:rPr>
              <w:t>Số: 3351/QĐ-BYT</w:t>
            </w:r>
          </w:p>
        </w:tc>
        <w:tc>
          <w:tcPr>
            <w:tcW w:w="6034" w:type="dxa"/>
          </w:tcPr>
          <w:p>
            <w:pPr>
              <w:pStyle w:val="TableParagraph"/>
              <w:spacing w:line="278" w:lineRule="exact"/>
              <w:ind w:left="415"/>
              <w:rPr>
                <w:b/>
                <w:sz w:val="26"/>
              </w:rPr>
            </w:pPr>
            <w:r>
              <w:rPr>
                <w:b/>
                <w:sz w:val="26"/>
              </w:rPr>
              <w:t>CỘNG HOÀ XÃ HỘI CHỦ NGHĨA VIỆT NAM</w:t>
            </w:r>
          </w:p>
          <w:p>
            <w:pPr>
              <w:pStyle w:val="TableParagraph"/>
              <w:spacing w:line="322" w:lineRule="exact"/>
              <w:ind w:left="1486"/>
              <w:rPr>
                <w:b/>
                <w:sz w:val="28"/>
              </w:rPr>
            </w:pPr>
            <w:r>
              <w:rPr>
                <w:b/>
                <w:sz w:val="28"/>
              </w:rPr>
              <w:t>Độc lập - Tự do - Hạnh phúc</w:t>
            </w:r>
          </w:p>
          <w:p>
            <w:pPr>
              <w:pStyle w:val="TableParagraph"/>
              <w:spacing w:before="9"/>
              <w:rPr>
                <w:sz w:val="11"/>
              </w:rPr>
            </w:pPr>
          </w:p>
          <w:p>
            <w:pPr>
              <w:pStyle w:val="TableParagraph"/>
              <w:spacing w:line="20" w:lineRule="exact"/>
              <w:ind w:left="1539"/>
              <w:rPr>
                <w:sz w:val="2"/>
              </w:rPr>
            </w:pPr>
            <w:r>
              <w:rPr>
                <w:sz w:val="2"/>
              </w:rPr>
              <w:pict>
                <v:group style="width:165.6pt;height:.45pt;mso-position-horizontal-relative:char;mso-position-vertical-relative:line" coordorigin="0,0" coordsize="3312,9">
                  <v:shape style="position:absolute;left:0;top:4;width:3312;height:2" coordorigin="0,4" coordsize="3312,0" path="m0,4l1102,4m1104,4l1882,4m1884,4l2402,4m2405,4l3312,4e" filled="false" stroked="true" strokeweight=".40824pt" strokecolor="#000000">
                    <v:path arrowok="t"/>
                    <v:stroke dashstyle="solid"/>
                  </v:shape>
                </v:group>
              </w:pict>
            </w:r>
            <w:r>
              <w:rPr>
                <w:sz w:val="2"/>
              </w:rPr>
            </w:r>
          </w:p>
          <w:p>
            <w:pPr>
              <w:pStyle w:val="TableParagraph"/>
              <w:spacing w:before="68"/>
              <w:ind w:left="1366"/>
              <w:rPr>
                <w:i/>
                <w:sz w:val="26"/>
              </w:rPr>
            </w:pPr>
            <w:r>
              <w:rPr>
                <w:i/>
                <w:sz w:val="26"/>
              </w:rPr>
              <w:t>Hà Nội, ngày 29 tháng 7 năm 2020</w:t>
            </w:r>
          </w:p>
        </w:tc>
      </w:tr>
    </w:tbl>
    <w:p>
      <w:pPr>
        <w:pStyle w:val="BodyText"/>
        <w:ind w:left="0"/>
        <w:jc w:val="left"/>
        <w:rPr>
          <w:sz w:val="20"/>
        </w:rPr>
      </w:pPr>
    </w:p>
    <w:p>
      <w:pPr>
        <w:pStyle w:val="BodyText"/>
        <w:ind w:left="0"/>
        <w:jc w:val="left"/>
        <w:rPr>
          <w:sz w:val="16"/>
        </w:rPr>
      </w:pPr>
    </w:p>
    <w:p>
      <w:pPr>
        <w:pStyle w:val="Heading1"/>
        <w:spacing w:line="319" w:lineRule="exact" w:before="89"/>
        <w:ind w:left="1099" w:right="909" w:firstLine="0"/>
        <w:jc w:val="center"/>
      </w:pPr>
      <w:r>
        <w:rPr/>
        <w:t>QUYẾT ĐỊNH</w:t>
      </w:r>
    </w:p>
    <w:p>
      <w:pPr>
        <w:spacing w:line="242" w:lineRule="auto" w:before="0"/>
        <w:ind w:left="1101" w:right="909" w:firstLine="0"/>
        <w:jc w:val="center"/>
        <w:rPr>
          <w:b/>
          <w:sz w:val="28"/>
        </w:rPr>
      </w:pPr>
      <w:r>
        <w:rPr/>
        <w:pict>
          <v:shape style="position:absolute;margin-left:225.75pt;margin-top:37.360332pt;width:174.75pt;height:.1pt;mso-position-horizontal-relative:page;mso-position-vertical-relative:paragraph;z-index:-15727616;mso-wrap-distance-left:0;mso-wrap-distance-right:0" coordorigin="4515,747" coordsize="3495,0" path="m4515,747l8010,747e" filled="false" stroked="true" strokeweight=".75pt" strokecolor="#000000">
            <v:path arrowok="t"/>
            <v:stroke dashstyle="solid"/>
            <w10:wrap type="topAndBottom"/>
          </v:shape>
        </w:pict>
      </w:r>
      <w:r>
        <w:rPr>
          <w:b/>
          <w:sz w:val="28"/>
        </w:rPr>
        <w:t>Về việc ban hành Hướng dẫn </w:t>
      </w:r>
      <w:r>
        <w:rPr>
          <w:sz w:val="28"/>
        </w:rPr>
        <w:t>c</w:t>
      </w:r>
      <w:r>
        <w:rPr>
          <w:b/>
          <w:sz w:val="28"/>
        </w:rPr>
        <w:t>hẩn đoán và điều trị COVID-19 do chủng vi rút Corona mới (SARS-CoV-2)</w:t>
      </w:r>
    </w:p>
    <w:p>
      <w:pPr>
        <w:spacing w:before="103"/>
        <w:ind w:left="1098" w:right="909" w:firstLine="0"/>
        <w:jc w:val="center"/>
        <w:rPr>
          <w:b/>
          <w:sz w:val="28"/>
        </w:rPr>
      </w:pPr>
      <w:r>
        <w:rPr>
          <w:b/>
          <w:sz w:val="28"/>
        </w:rPr>
        <w:t>BỘ TRƯỞNG BỘ Y TẾ</w:t>
      </w:r>
    </w:p>
    <w:p>
      <w:pPr>
        <w:spacing w:line="242" w:lineRule="auto" w:before="56"/>
        <w:ind w:left="302" w:right="110" w:firstLine="719"/>
        <w:jc w:val="both"/>
        <w:rPr>
          <w:i/>
          <w:sz w:val="28"/>
        </w:rPr>
      </w:pPr>
      <w:r>
        <w:rPr>
          <w:i/>
          <w:sz w:val="28"/>
        </w:rPr>
        <w:t>Căn cứ Nghị định số 75/2017/NĐ-CP ngày 20/6/2017 của Chính phủ quy </w:t>
      </w:r>
      <w:r>
        <w:rPr>
          <w:i/>
          <w:sz w:val="28"/>
        </w:rPr>
        <w:t>định chức năng, nhiệm vụ, quyền hạn và cơ cấu tổ chức của Bộ Y tế;</w:t>
      </w:r>
    </w:p>
    <w:p>
      <w:pPr>
        <w:spacing w:before="55"/>
        <w:ind w:left="302" w:right="114" w:firstLine="719"/>
        <w:jc w:val="both"/>
        <w:rPr>
          <w:i/>
          <w:sz w:val="28"/>
        </w:rPr>
      </w:pPr>
      <w:r>
        <w:rPr>
          <w:i/>
          <w:sz w:val="28"/>
        </w:rPr>
        <w:t>Theo ý kiến của Hội đồng chuyên môn cập nhật, bổ sung Hướng dẫn chẩn </w:t>
      </w:r>
      <w:r>
        <w:rPr>
          <w:i/>
          <w:sz w:val="28"/>
        </w:rPr>
        <w:t>đoán và điều trị viêm hô hấp cấp tính do chủng vi rút Corona mới (nCoV) được thành lập tại Quyết định số 319/QĐ-BYt ngày 06/2/2020 của Bộ trưởng;</w:t>
      </w:r>
    </w:p>
    <w:p>
      <w:pPr>
        <w:spacing w:before="59"/>
        <w:ind w:left="1110" w:right="0" w:firstLine="0"/>
        <w:jc w:val="both"/>
        <w:rPr>
          <w:i/>
          <w:sz w:val="28"/>
        </w:rPr>
      </w:pPr>
      <w:r>
        <w:rPr>
          <w:i/>
          <w:sz w:val="28"/>
        </w:rPr>
        <w:t>Theo đề nghị của Cục trưởng Cục Quản lý khám, chữa bệnh- Bộ Y tế,</w:t>
      </w:r>
    </w:p>
    <w:p>
      <w:pPr>
        <w:pStyle w:val="Heading1"/>
        <w:spacing w:before="148"/>
        <w:ind w:left="1097" w:right="909" w:firstLine="0"/>
        <w:jc w:val="center"/>
      </w:pPr>
      <w:r>
        <w:rPr/>
        <w:t>QUYẾT ĐỊNH:</w:t>
      </w:r>
    </w:p>
    <w:p>
      <w:pPr>
        <w:pStyle w:val="BodyText"/>
        <w:spacing w:before="139"/>
        <w:ind w:right="107" w:firstLine="719"/>
      </w:pPr>
      <w:r>
        <w:rPr>
          <w:b/>
        </w:rPr>
        <w:t>Điều 1</w:t>
      </w:r>
      <w:r>
        <w:rPr/>
        <w:t>. Ban hành kèm theo Quyết định này “Hướng dẫn chẩn đoán và điều trị COVID-19 do chủng vi rút Corona mới (SARS-CoV-2)” thay thế “Hướng dẫn chẩn đoán và điều trị viêm đường hô hấp cấp do SARS-CoV-2 (COVID-19)” ban hành kèm theo Quyết định số 1344/QĐ-BYT ngày 25/3/2020 của Bộ trưởng Bộ Y tế.</w:t>
      </w:r>
    </w:p>
    <w:p>
      <w:pPr>
        <w:pStyle w:val="BodyText"/>
        <w:spacing w:before="59"/>
        <w:ind w:left="1021"/>
      </w:pPr>
      <w:r>
        <w:rPr>
          <w:b/>
        </w:rPr>
        <w:t>Điều 2</w:t>
      </w:r>
      <w:r>
        <w:rPr/>
        <w:t>. Quyết định này có hiệu lực kể từ ngày ký, ban hành.</w:t>
      </w:r>
    </w:p>
    <w:p>
      <w:pPr>
        <w:pStyle w:val="BodyText"/>
        <w:spacing w:before="62"/>
        <w:ind w:right="116" w:firstLine="719"/>
      </w:pPr>
      <w:r>
        <w:rPr/>
        <w:pict>
          <v:group style="position:absolute;margin-left:331.109985pt;margin-top:125.220299pt;width:184.2pt;height:97pt;mso-position-horizontal-relative:page;mso-position-vertical-relative:paragraph;z-index:-15988736" coordorigin="6622,2504" coordsize="3684,1940">
            <v:shape style="position:absolute;left:7264;top:2993;width:3041;height:975" type="#_x0000_t75" stroked="false">
              <v:imagedata r:id="rId5" o:title=""/>
            </v:shape>
            <v:shape style="position:absolute;left:6622;top:2504;width:1936;height:1940" type="#_x0000_t75" stroked="false">
              <v:imagedata r:id="rId6" o:title=""/>
            </v:shape>
            <w10:wrap type="none"/>
          </v:group>
        </w:pict>
      </w:r>
      <w:r>
        <w:rPr>
          <w:b/>
        </w:rPr>
        <w:t>Điều 3</w:t>
      </w:r>
      <w:r>
        <w:rPr/>
        <w:t>. Các Ông/Bà: Chánh Văn phòng Bộ, Cục trưởng Cục Quản lý Khám, chữa bệnh; Chánh Thanh tra; Tổng Cục trưởng, Cục trưởng, Vụ trưởng các Tổng Cục, Cục, Vụ thuộc Bộ Y tế; Giám đốc các Bệnh viện, Viện có giường bệnh trực thuộc Bộ Y tế; Giám đốc Sở Y tế các tỉnh, thành phố trực thuộc Trung ương; Thủ trưởng y tế các ngành chịu trách nhiệm thi hành Quyết định này.</w:t>
      </w:r>
    </w:p>
    <w:p>
      <w:pPr>
        <w:pStyle w:val="BodyText"/>
        <w:ind w:left="0"/>
        <w:jc w:val="left"/>
        <w:rPr>
          <w:sz w:val="20"/>
        </w:rPr>
      </w:pPr>
    </w:p>
    <w:p>
      <w:pPr>
        <w:pStyle w:val="BodyText"/>
        <w:spacing w:before="2"/>
        <w:ind w:left="0"/>
        <w:jc w:val="left"/>
        <w:rPr>
          <w:sz w:val="17"/>
        </w:rPr>
      </w:pPr>
    </w:p>
    <w:tbl>
      <w:tblPr>
        <w:tblW w:w="0" w:type="auto"/>
        <w:jc w:val="left"/>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99"/>
        <w:gridCol w:w="4351"/>
      </w:tblGrid>
      <w:tr>
        <w:trPr>
          <w:trHeight w:val="3112" w:hRule="atLeast"/>
        </w:trPr>
        <w:tc>
          <w:tcPr>
            <w:tcW w:w="4899" w:type="dxa"/>
          </w:tcPr>
          <w:p>
            <w:pPr>
              <w:pStyle w:val="TableParagraph"/>
              <w:spacing w:line="266" w:lineRule="exact"/>
              <w:ind w:left="200"/>
              <w:rPr>
                <w:sz w:val="24"/>
              </w:rPr>
            </w:pPr>
            <w:r>
              <w:rPr>
                <w:b/>
                <w:i/>
                <w:sz w:val="24"/>
              </w:rPr>
              <w:t>Nơi nhận</w:t>
            </w:r>
            <w:r>
              <w:rPr>
                <w:sz w:val="24"/>
              </w:rPr>
              <w:t>:</w:t>
            </w:r>
          </w:p>
          <w:p>
            <w:pPr>
              <w:pStyle w:val="TableParagraph"/>
              <w:numPr>
                <w:ilvl w:val="0"/>
                <w:numId w:val="1"/>
              </w:numPr>
              <w:tabs>
                <w:tab w:pos="328" w:val="left" w:leader="none"/>
              </w:tabs>
              <w:spacing w:line="240" w:lineRule="auto" w:before="2" w:after="0"/>
              <w:ind w:left="327" w:right="0" w:hanging="128"/>
              <w:jc w:val="left"/>
              <w:rPr>
                <w:sz w:val="22"/>
              </w:rPr>
            </w:pPr>
            <w:r>
              <w:rPr>
                <w:sz w:val="22"/>
              </w:rPr>
              <w:t>Như điều 3;</w:t>
            </w:r>
          </w:p>
          <w:p>
            <w:pPr>
              <w:pStyle w:val="TableParagraph"/>
              <w:numPr>
                <w:ilvl w:val="0"/>
                <w:numId w:val="1"/>
              </w:numPr>
              <w:tabs>
                <w:tab w:pos="325" w:val="left" w:leader="none"/>
              </w:tabs>
              <w:spacing w:line="240" w:lineRule="auto" w:before="1" w:after="0"/>
              <w:ind w:left="200" w:right="616" w:firstLine="0"/>
              <w:jc w:val="left"/>
              <w:rPr>
                <w:sz w:val="22"/>
              </w:rPr>
            </w:pPr>
            <w:r>
              <w:rPr>
                <w:sz w:val="22"/>
              </w:rPr>
              <w:t>Phó TTgCP. Vũ Đức Đam- Trưởng BCĐQG Phòng CD COVID-19 (để báo</w:t>
            </w:r>
            <w:r>
              <w:rPr>
                <w:spacing w:val="-5"/>
                <w:sz w:val="22"/>
              </w:rPr>
              <w:t> </w:t>
            </w:r>
            <w:r>
              <w:rPr>
                <w:sz w:val="22"/>
              </w:rPr>
              <w:t>cáo);</w:t>
            </w:r>
          </w:p>
          <w:p>
            <w:pPr>
              <w:pStyle w:val="TableParagraph"/>
              <w:numPr>
                <w:ilvl w:val="0"/>
                <w:numId w:val="1"/>
              </w:numPr>
              <w:tabs>
                <w:tab w:pos="328" w:val="left" w:leader="none"/>
              </w:tabs>
              <w:spacing w:line="252" w:lineRule="exact" w:before="0" w:after="0"/>
              <w:ind w:left="327" w:right="0" w:hanging="128"/>
              <w:jc w:val="left"/>
              <w:rPr>
                <w:sz w:val="22"/>
              </w:rPr>
            </w:pPr>
            <w:r>
              <w:rPr>
                <w:sz w:val="22"/>
              </w:rPr>
              <w:t>Quyền Bộ trưởng (để báo</w:t>
            </w:r>
            <w:r>
              <w:rPr>
                <w:spacing w:val="-6"/>
                <w:sz w:val="22"/>
              </w:rPr>
              <w:t> </w:t>
            </w:r>
            <w:r>
              <w:rPr>
                <w:sz w:val="22"/>
              </w:rPr>
              <w:t>cáo);</w:t>
            </w:r>
          </w:p>
          <w:p>
            <w:pPr>
              <w:pStyle w:val="TableParagraph"/>
              <w:numPr>
                <w:ilvl w:val="0"/>
                <w:numId w:val="1"/>
              </w:numPr>
              <w:tabs>
                <w:tab w:pos="328" w:val="left" w:leader="none"/>
              </w:tabs>
              <w:spacing w:line="252" w:lineRule="exact" w:before="0" w:after="0"/>
              <w:ind w:left="327" w:right="0" w:hanging="128"/>
              <w:jc w:val="left"/>
              <w:rPr>
                <w:sz w:val="22"/>
              </w:rPr>
            </w:pPr>
            <w:r>
              <w:rPr>
                <w:sz w:val="22"/>
              </w:rPr>
              <w:t>Các Thứ trưởng (để phối hợp chỉ</w:t>
            </w:r>
            <w:r>
              <w:rPr>
                <w:spacing w:val="-5"/>
                <w:sz w:val="22"/>
              </w:rPr>
              <w:t> </w:t>
            </w:r>
            <w:r>
              <w:rPr>
                <w:sz w:val="22"/>
              </w:rPr>
              <w:t>đạo);</w:t>
            </w:r>
          </w:p>
          <w:p>
            <w:pPr>
              <w:pStyle w:val="TableParagraph"/>
              <w:numPr>
                <w:ilvl w:val="0"/>
                <w:numId w:val="1"/>
              </w:numPr>
              <w:tabs>
                <w:tab w:pos="328" w:val="left" w:leader="none"/>
              </w:tabs>
              <w:spacing w:line="252" w:lineRule="exact" w:before="0" w:after="0"/>
              <w:ind w:left="327" w:right="0" w:hanging="128"/>
              <w:jc w:val="left"/>
              <w:rPr>
                <w:sz w:val="22"/>
              </w:rPr>
            </w:pPr>
            <w:r>
              <w:rPr>
                <w:sz w:val="22"/>
              </w:rPr>
              <w:t>Bảo hiểm Xã hội Việt Nam (để phối</w:t>
            </w:r>
            <w:r>
              <w:rPr>
                <w:spacing w:val="-8"/>
                <w:sz w:val="22"/>
              </w:rPr>
              <w:t> </w:t>
            </w:r>
            <w:r>
              <w:rPr>
                <w:sz w:val="22"/>
              </w:rPr>
              <w:t>hợp);</w:t>
            </w:r>
          </w:p>
          <w:p>
            <w:pPr>
              <w:pStyle w:val="TableParagraph"/>
              <w:numPr>
                <w:ilvl w:val="0"/>
                <w:numId w:val="1"/>
              </w:numPr>
              <w:tabs>
                <w:tab w:pos="328" w:val="left" w:leader="none"/>
              </w:tabs>
              <w:spacing w:line="252" w:lineRule="exact" w:before="2" w:after="0"/>
              <w:ind w:left="327" w:right="0" w:hanging="128"/>
              <w:jc w:val="left"/>
              <w:rPr>
                <w:sz w:val="22"/>
              </w:rPr>
            </w:pPr>
            <w:r>
              <w:rPr>
                <w:sz w:val="22"/>
              </w:rPr>
              <w:t>Cổng TTĐT Bộ Y tế; website Cục</w:t>
            </w:r>
            <w:r>
              <w:rPr>
                <w:spacing w:val="-4"/>
                <w:sz w:val="22"/>
              </w:rPr>
              <w:t> </w:t>
            </w:r>
            <w:r>
              <w:rPr>
                <w:sz w:val="22"/>
              </w:rPr>
              <w:t>QLKCB;</w:t>
            </w:r>
          </w:p>
          <w:p>
            <w:pPr>
              <w:pStyle w:val="TableParagraph"/>
              <w:numPr>
                <w:ilvl w:val="0"/>
                <w:numId w:val="1"/>
              </w:numPr>
              <w:tabs>
                <w:tab w:pos="325" w:val="left" w:leader="none"/>
              </w:tabs>
              <w:spacing w:line="252" w:lineRule="exact" w:before="0" w:after="0"/>
              <w:ind w:left="324" w:right="0" w:hanging="125"/>
              <w:jc w:val="left"/>
              <w:rPr>
                <w:sz w:val="22"/>
              </w:rPr>
            </w:pPr>
            <w:r>
              <w:rPr>
                <w:sz w:val="22"/>
              </w:rPr>
              <w:t>Lưu: VT;</w:t>
            </w:r>
            <w:r>
              <w:rPr>
                <w:spacing w:val="-2"/>
                <w:sz w:val="22"/>
              </w:rPr>
              <w:t> </w:t>
            </w:r>
            <w:r>
              <w:rPr>
                <w:sz w:val="22"/>
              </w:rPr>
              <w:t>KCB.</w:t>
            </w:r>
          </w:p>
        </w:tc>
        <w:tc>
          <w:tcPr>
            <w:tcW w:w="4351" w:type="dxa"/>
          </w:tcPr>
          <w:p>
            <w:pPr>
              <w:pStyle w:val="TableParagraph"/>
              <w:ind w:left="1136" w:right="716"/>
              <w:jc w:val="center"/>
              <w:rPr>
                <w:b/>
                <w:sz w:val="26"/>
              </w:rPr>
            </w:pPr>
            <w:r>
              <w:rPr>
                <w:b/>
                <w:sz w:val="26"/>
              </w:rPr>
              <w:t>KT.BỘ TRƯỞNG THỨ TRƯỞNG</w:t>
            </w: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spacing w:before="3"/>
              <w:rPr>
                <w:sz w:val="24"/>
              </w:rPr>
            </w:pPr>
          </w:p>
          <w:p>
            <w:pPr>
              <w:pStyle w:val="TableParagraph"/>
              <w:ind w:left="1136" w:right="720"/>
              <w:jc w:val="center"/>
              <w:rPr>
                <w:b/>
                <w:sz w:val="28"/>
              </w:rPr>
            </w:pPr>
            <w:r>
              <w:rPr>
                <w:b/>
                <w:sz w:val="28"/>
              </w:rPr>
              <w:t>Nguyễn Trường Sơn</w:t>
            </w:r>
          </w:p>
          <w:p>
            <w:pPr>
              <w:pStyle w:val="TableParagraph"/>
              <w:spacing w:line="310" w:lineRule="atLeast" w:before="2"/>
              <w:ind w:left="617" w:right="198"/>
              <w:jc w:val="center"/>
              <w:rPr>
                <w:b/>
                <w:sz w:val="27"/>
              </w:rPr>
            </w:pPr>
            <w:r>
              <w:rPr>
                <w:b/>
                <w:sz w:val="27"/>
              </w:rPr>
              <w:t>Trưởng Tiểu ban điều trị- Ban chỉ đạo QG PCD COVID-19</w:t>
            </w:r>
          </w:p>
        </w:tc>
      </w:tr>
    </w:tbl>
    <w:p>
      <w:pPr>
        <w:spacing w:after="0" w:line="310" w:lineRule="atLeast"/>
        <w:jc w:val="center"/>
        <w:rPr>
          <w:sz w:val="27"/>
        </w:rPr>
        <w:sectPr>
          <w:type w:val="continuous"/>
          <w:pgSz w:w="11910" w:h="16840"/>
          <w:pgMar w:top="1140" w:bottom="280" w:left="1400" w:right="1020"/>
        </w:sectPr>
      </w:pPr>
    </w:p>
    <w:tbl>
      <w:tblPr>
        <w:tblW w:w="0" w:type="auto"/>
        <w:jc w:val="left"/>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56"/>
        <w:gridCol w:w="6339"/>
      </w:tblGrid>
      <w:tr>
        <w:trPr>
          <w:trHeight w:val="668" w:hRule="atLeast"/>
        </w:trPr>
        <w:tc>
          <w:tcPr>
            <w:tcW w:w="1956" w:type="dxa"/>
          </w:tcPr>
          <w:p>
            <w:pPr>
              <w:pStyle w:val="TableParagraph"/>
              <w:spacing w:before="219"/>
              <w:ind w:left="200"/>
              <w:rPr>
                <w:b/>
                <w:sz w:val="26"/>
              </w:rPr>
            </w:pPr>
            <w:r>
              <w:rPr>
                <w:b/>
                <w:sz w:val="26"/>
              </w:rPr>
              <w:t>BỘ Y TẾ</w:t>
            </w:r>
          </w:p>
        </w:tc>
        <w:tc>
          <w:tcPr>
            <w:tcW w:w="6339" w:type="dxa"/>
          </w:tcPr>
          <w:p>
            <w:pPr>
              <w:pStyle w:val="TableParagraph"/>
              <w:spacing w:line="278" w:lineRule="exact"/>
              <w:ind w:left="695" w:right="179"/>
              <w:jc w:val="center"/>
              <w:rPr>
                <w:b/>
                <w:sz w:val="26"/>
              </w:rPr>
            </w:pPr>
            <w:r>
              <w:rPr>
                <w:b/>
                <w:sz w:val="26"/>
              </w:rPr>
              <w:t>CỘNG HOÀ XÃ HỘI CHỦ NGHĨA VIỆT NAM</w:t>
            </w:r>
          </w:p>
          <w:p>
            <w:pPr>
              <w:pStyle w:val="TableParagraph"/>
              <w:spacing w:before="1"/>
              <w:ind w:left="695" w:right="179"/>
              <w:jc w:val="center"/>
              <w:rPr>
                <w:b/>
                <w:sz w:val="26"/>
              </w:rPr>
            </w:pPr>
            <w:r>
              <w:rPr>
                <w:b/>
                <w:sz w:val="26"/>
              </w:rPr>
              <w:t>Độc lập - Tự do - Hạnh phúc</w:t>
            </w:r>
          </w:p>
        </w:tc>
      </w:tr>
    </w:tbl>
    <w:p>
      <w:pPr>
        <w:pStyle w:val="BodyText"/>
        <w:ind w:left="0"/>
        <w:jc w:val="left"/>
        <w:rPr>
          <w:sz w:val="20"/>
        </w:rPr>
      </w:pPr>
    </w:p>
    <w:p>
      <w:pPr>
        <w:pStyle w:val="BodyText"/>
        <w:ind w:left="0"/>
        <w:jc w:val="left"/>
        <w:rPr>
          <w:sz w:val="20"/>
        </w:rPr>
      </w:pPr>
    </w:p>
    <w:p>
      <w:pPr>
        <w:pStyle w:val="BodyText"/>
        <w:spacing w:before="5"/>
        <w:ind w:left="0"/>
        <w:jc w:val="left"/>
        <w:rPr>
          <w:sz w:val="24"/>
        </w:rPr>
      </w:pPr>
    </w:p>
    <w:p>
      <w:pPr>
        <w:pStyle w:val="Heading1"/>
        <w:spacing w:line="322" w:lineRule="exact" w:before="89"/>
        <w:ind w:left="1101" w:right="909" w:firstLine="0"/>
        <w:jc w:val="center"/>
      </w:pPr>
      <w:r>
        <w:rPr/>
        <w:pict>
          <v:line style="position:absolute;mso-position-horizontal-relative:page;mso-position-vertical-relative:paragraph;z-index:-15987712" from="102.900002pt,-40.129707pt" to="138.900002pt,-40.129707pt" stroked="true" strokeweight=".75pt" strokecolor="#000000">
            <v:stroke dashstyle="solid"/>
            <w10:wrap type="none"/>
          </v:line>
        </w:pict>
      </w:r>
      <w:r>
        <w:rPr/>
        <w:pict>
          <v:line style="position:absolute;mso-position-horizontal-relative:page;mso-position-vertical-relative:paragraph;z-index:15731712" from="289.25pt,-37.929707pt" to="427.25pt,-37.929707pt" stroked="true" strokeweight=".75pt" strokecolor="#000000">
            <v:stroke dashstyle="solid"/>
            <w10:wrap type="none"/>
          </v:line>
        </w:pict>
      </w:r>
      <w:r>
        <w:rPr/>
        <w:t>HƯỚNG DẪN</w:t>
      </w:r>
    </w:p>
    <w:p>
      <w:pPr>
        <w:spacing w:line="322" w:lineRule="exact" w:before="0"/>
        <w:ind w:left="1097" w:right="909" w:firstLine="0"/>
        <w:jc w:val="center"/>
        <w:rPr>
          <w:b/>
          <w:sz w:val="28"/>
        </w:rPr>
      </w:pPr>
      <w:r>
        <w:rPr>
          <w:b/>
          <w:sz w:val="28"/>
        </w:rPr>
        <w:t>Chẩn đoán và Điều trị COVID-19</w:t>
      </w:r>
    </w:p>
    <w:p>
      <w:pPr>
        <w:spacing w:line="319" w:lineRule="exact" w:before="0"/>
        <w:ind w:left="1101" w:right="909" w:firstLine="0"/>
        <w:jc w:val="center"/>
        <w:rPr>
          <w:b/>
          <w:sz w:val="28"/>
        </w:rPr>
      </w:pPr>
      <w:r>
        <w:rPr>
          <w:b/>
          <w:sz w:val="28"/>
        </w:rPr>
        <w:t>do chủng vi rút Corona mới (SARS-CoV-2)</w:t>
      </w:r>
    </w:p>
    <w:p>
      <w:pPr>
        <w:spacing w:line="240" w:lineRule="auto" w:before="0"/>
        <w:ind w:left="525" w:right="336" w:firstLine="0"/>
        <w:jc w:val="center"/>
        <w:rPr>
          <w:i/>
          <w:sz w:val="28"/>
        </w:rPr>
      </w:pPr>
      <w:r>
        <w:rPr/>
        <w:pict>
          <v:shape style="position:absolute;margin-left:245.449997pt;margin-top:34.670292pt;width:138pt;height:.1pt;mso-position-horizontal-relative:page;mso-position-vertical-relative:paragraph;z-index:-15726592;mso-wrap-distance-left:0;mso-wrap-distance-right:0" coordorigin="4909,693" coordsize="2760,0" path="m4909,693l7669,693e" filled="false" stroked="true" strokeweight=".75pt" strokecolor="#000000">
            <v:path arrowok="t"/>
            <v:stroke dashstyle="solid"/>
            <w10:wrap type="topAndBottom"/>
          </v:shape>
        </w:pict>
      </w:r>
      <w:r>
        <w:rPr>
          <w:i/>
          <w:sz w:val="28"/>
        </w:rPr>
        <w:t>(Ban hành kèm theo Quyết định số 3351/QĐ-BYT ngày 29 tháng 7 năm 2020 </w:t>
      </w:r>
      <w:r>
        <w:rPr>
          <w:i/>
          <w:sz w:val="28"/>
        </w:rPr>
        <w:t>của Bộ trưởng Bộ Y tế)</w:t>
      </w:r>
    </w:p>
    <w:p>
      <w:pPr>
        <w:pStyle w:val="BodyText"/>
        <w:ind w:left="0"/>
        <w:jc w:val="left"/>
        <w:rPr>
          <w:i/>
          <w:sz w:val="30"/>
        </w:rPr>
      </w:pPr>
    </w:p>
    <w:p>
      <w:pPr>
        <w:pStyle w:val="ListParagraph"/>
        <w:numPr>
          <w:ilvl w:val="0"/>
          <w:numId w:val="2"/>
        </w:numPr>
        <w:tabs>
          <w:tab w:pos="1241" w:val="left" w:leader="none"/>
        </w:tabs>
        <w:spacing w:line="295" w:lineRule="exact" w:before="223" w:after="0"/>
        <w:ind w:left="1240" w:right="0" w:hanging="231"/>
        <w:jc w:val="left"/>
        <w:rPr>
          <w:b/>
          <w:sz w:val="26"/>
        </w:rPr>
      </w:pPr>
      <w:r>
        <w:rPr>
          <w:b/>
          <w:sz w:val="26"/>
        </w:rPr>
        <w:t>ĐẠI</w:t>
      </w:r>
      <w:r>
        <w:rPr>
          <w:b/>
          <w:spacing w:val="-2"/>
          <w:sz w:val="26"/>
        </w:rPr>
        <w:t> </w:t>
      </w:r>
      <w:r>
        <w:rPr>
          <w:b/>
          <w:sz w:val="26"/>
        </w:rPr>
        <w:t>CƯƠNG</w:t>
      </w:r>
    </w:p>
    <w:p>
      <w:pPr>
        <w:pStyle w:val="BodyText"/>
        <w:ind w:right="105" w:firstLine="719"/>
      </w:pPr>
      <w:r>
        <w:rPr>
          <w:color w:val="212121"/>
        </w:rPr>
        <w:t>Vi rút Corona (CoV) là một họ virút lây truyền từ động vật sang người và gây bệnh cho người từ cảm lạnh thông thường đến các tình trạng bệnh nặng, đe dọa tính mạng của người bệnh như Hội chứng hô hấp cấp tính nặng (SARS- CoV) năm 2002 và Hội chứng hô hấp Trung Đông (MERS-CoV) năm 2012. Từ tháng 12 năm 2019, một chủng vi rút corona mới (SARS-CoV-2) đã được xác định là căn nguyên gây dịch nhiễm trùng hô hấp cấp tính (COVID-19) tại </w:t>
      </w:r>
      <w:r>
        <w:rPr/>
        <w:t>thành phố Vũ Hán (tỉnh Hồ Bắc, Trung Quốc), sau đó lan rộng ra toàn Trung Quốc và cho tới nay hầu hết các nước trên thế giới. Ngày 11/3/2020, Tổ chức Y tế Thế giới (WHO) đã công bố COVID-19 là một đại dịch toàn cầu. Chủng </w:t>
      </w:r>
      <w:r>
        <w:rPr>
          <w:color w:val="212121"/>
        </w:rPr>
        <w:t>SARS- CoV-2 </w:t>
      </w:r>
      <w:r>
        <w:rPr/>
        <w:t>ngoài lây truyền từ động vật sang người, còn lây trực tiếp từ người sang người chủ yếu qua giọt bắn đường hô hấp và qua đường tiếp xúc. Vi rút cũng có khả năng lây truyền qua đường không khí qua khí dung (aerosol), đặc biệt tại các cơ sở y tế và những nơi đông người và ở không gian kín. Cho tới nay, lây truyền theo đường phân-miệng chưa có bằng chứng rõ</w:t>
      </w:r>
      <w:r>
        <w:rPr>
          <w:spacing w:val="3"/>
        </w:rPr>
        <w:t> </w:t>
      </w:r>
      <w:r>
        <w:rPr/>
        <w:t>ràng.</w:t>
      </w:r>
    </w:p>
    <w:p>
      <w:pPr>
        <w:pStyle w:val="BodyText"/>
        <w:spacing w:before="77"/>
        <w:ind w:right="106" w:firstLine="719"/>
      </w:pPr>
      <w:r>
        <w:rPr/>
        <w:t>Người bệnh COVID-19 có biểu hiện lâm sàng đa dạng: từ nhiễm không có triệu chứng, tới những biểu hiện bệnh lý nặng như viêm phổi nặng, suy hô hấp, sốc nhiễm trùng, suy chức năng đa cơ quan và tử vong, đặc biệt ở những người cao tuổi, người có bệnh mạn tính hay suy giảm miễn dịch với số lượng tế bào TCD4 giảm dưới 250 tế bào/mm3, người có D-Dimer tăng cao hoặc có đồng nhiễm hay bội nhiễm các căn nguyên khác như vi khuẩn,</w:t>
      </w:r>
      <w:r>
        <w:rPr>
          <w:spacing w:val="-21"/>
        </w:rPr>
        <w:t> </w:t>
      </w:r>
      <w:r>
        <w:rPr/>
        <w:t>nấm.</w:t>
      </w:r>
    </w:p>
    <w:p>
      <w:pPr>
        <w:pStyle w:val="BodyText"/>
        <w:spacing w:before="80"/>
        <w:ind w:right="107" w:firstLine="719"/>
      </w:pPr>
      <w:r>
        <w:rPr/>
        <w:t>Hiện nay chưa có thuốc đặc hiệu và chưa có vắc xin phòng COVID-19 nên chủ yếu là điều trị hỗ trợ và điều trị triệu chứng. Các biện pháp phòng bệnh chính là phát hiện sớm và cách ly ca</w:t>
      </w:r>
      <w:r>
        <w:rPr>
          <w:spacing w:val="-16"/>
        </w:rPr>
        <w:t> </w:t>
      </w:r>
      <w:r>
        <w:rPr/>
        <w:t>bệnh.</w:t>
      </w:r>
    </w:p>
    <w:p>
      <w:pPr>
        <w:pStyle w:val="BodyText"/>
        <w:spacing w:before="5"/>
        <w:ind w:left="0"/>
        <w:jc w:val="left"/>
        <w:rPr>
          <w:sz w:val="33"/>
        </w:rPr>
      </w:pPr>
    </w:p>
    <w:p>
      <w:pPr>
        <w:pStyle w:val="ListParagraph"/>
        <w:numPr>
          <w:ilvl w:val="0"/>
          <w:numId w:val="2"/>
        </w:numPr>
        <w:tabs>
          <w:tab w:pos="1342" w:val="left" w:leader="none"/>
        </w:tabs>
        <w:spacing w:line="240" w:lineRule="auto" w:before="1" w:after="0"/>
        <w:ind w:left="1341" w:right="0" w:hanging="332"/>
        <w:jc w:val="left"/>
        <w:rPr>
          <w:b/>
          <w:sz w:val="26"/>
        </w:rPr>
      </w:pPr>
      <w:r>
        <w:rPr>
          <w:b/>
          <w:sz w:val="26"/>
        </w:rPr>
        <w:t>CHẨN ĐOÁN</w:t>
      </w:r>
    </w:p>
    <w:p>
      <w:pPr>
        <w:pStyle w:val="ListParagraph"/>
        <w:numPr>
          <w:ilvl w:val="1"/>
          <w:numId w:val="2"/>
        </w:numPr>
        <w:tabs>
          <w:tab w:pos="1270" w:val="left" w:leader="none"/>
        </w:tabs>
        <w:spacing w:line="240" w:lineRule="auto" w:before="1" w:after="0"/>
        <w:ind w:left="1269" w:right="0" w:hanging="260"/>
        <w:jc w:val="left"/>
        <w:rPr>
          <w:b/>
          <w:sz w:val="26"/>
        </w:rPr>
      </w:pPr>
      <w:r>
        <w:rPr>
          <w:b/>
          <w:sz w:val="26"/>
        </w:rPr>
        <w:t>Định nghĩa ca</w:t>
      </w:r>
      <w:r>
        <w:rPr>
          <w:b/>
          <w:spacing w:val="-2"/>
          <w:sz w:val="26"/>
        </w:rPr>
        <w:t> </w:t>
      </w:r>
      <w:r>
        <w:rPr>
          <w:b/>
          <w:sz w:val="26"/>
        </w:rPr>
        <w:t>bệnh</w:t>
      </w:r>
    </w:p>
    <w:p>
      <w:pPr>
        <w:pStyle w:val="Heading1"/>
        <w:numPr>
          <w:ilvl w:val="2"/>
          <w:numId w:val="2"/>
        </w:numPr>
        <w:tabs>
          <w:tab w:pos="1503" w:val="left" w:leader="none"/>
        </w:tabs>
        <w:spacing w:line="240" w:lineRule="auto" w:before="78" w:after="0"/>
        <w:ind w:left="1502" w:right="0" w:hanging="493"/>
        <w:jc w:val="left"/>
      </w:pPr>
      <w:r>
        <w:rPr/>
        <w:t>Trường hợp bệnh nghi ngờ</w:t>
      </w:r>
    </w:p>
    <w:p>
      <w:pPr>
        <w:pStyle w:val="BodyText"/>
        <w:spacing w:before="74"/>
        <w:ind w:left="1010"/>
        <w:jc w:val="left"/>
      </w:pPr>
      <w:r>
        <w:rPr/>
        <w:t>Bao gồm các trường hợp:</w:t>
      </w:r>
    </w:p>
    <w:p>
      <w:pPr>
        <w:pStyle w:val="ListParagraph"/>
        <w:numPr>
          <w:ilvl w:val="0"/>
          <w:numId w:val="3"/>
        </w:numPr>
        <w:tabs>
          <w:tab w:pos="1334" w:val="left" w:leader="none"/>
        </w:tabs>
        <w:spacing w:line="240" w:lineRule="auto" w:before="82" w:after="0"/>
        <w:ind w:left="302" w:right="107" w:firstLine="707"/>
        <w:jc w:val="left"/>
        <w:rPr>
          <w:sz w:val="28"/>
        </w:rPr>
      </w:pPr>
      <w:r>
        <w:rPr>
          <w:i/>
          <w:sz w:val="28"/>
        </w:rPr>
        <w:t>Người bệnh có sốt và/hoặc viêm đường hô hấp cấp tính </w:t>
      </w:r>
      <w:r>
        <w:rPr>
          <w:sz w:val="28"/>
        </w:rPr>
        <w:t>không lý giải được bằng các nguyên nhân</w:t>
      </w:r>
      <w:r>
        <w:rPr>
          <w:spacing w:val="-1"/>
          <w:sz w:val="28"/>
        </w:rPr>
        <w:t> </w:t>
      </w:r>
      <w:r>
        <w:rPr>
          <w:sz w:val="28"/>
        </w:rPr>
        <w:t>khác.</w:t>
      </w:r>
    </w:p>
    <w:p>
      <w:pPr>
        <w:spacing w:after="0" w:line="240" w:lineRule="auto"/>
        <w:jc w:val="left"/>
        <w:rPr>
          <w:sz w:val="28"/>
        </w:rPr>
        <w:sectPr>
          <w:pgSz w:w="11910" w:h="16840"/>
          <w:pgMar w:top="1140" w:bottom="280" w:left="1400" w:right="1020"/>
        </w:sectPr>
      </w:pPr>
    </w:p>
    <w:p>
      <w:pPr>
        <w:pStyle w:val="ListParagraph"/>
        <w:numPr>
          <w:ilvl w:val="0"/>
          <w:numId w:val="3"/>
        </w:numPr>
        <w:tabs>
          <w:tab w:pos="1418" w:val="left" w:leader="none"/>
        </w:tabs>
        <w:spacing w:line="240" w:lineRule="auto" w:before="72" w:after="0"/>
        <w:ind w:left="302" w:right="105" w:firstLine="707"/>
        <w:jc w:val="both"/>
        <w:rPr>
          <w:sz w:val="28"/>
        </w:rPr>
      </w:pPr>
      <w:r>
        <w:rPr>
          <w:i/>
          <w:sz w:val="28"/>
        </w:rPr>
        <w:t>Người bệnh có bất kỳ triệu chứng hô hấp nào </w:t>
      </w:r>
      <w:r>
        <w:rPr>
          <w:b/>
          <w:sz w:val="26"/>
        </w:rPr>
        <w:t>VÀ </w:t>
      </w:r>
      <w:r>
        <w:rPr>
          <w:sz w:val="28"/>
        </w:rPr>
        <w:t>có tiền sử đến/qua/ở/về từ </w:t>
      </w:r>
      <w:r>
        <w:rPr>
          <w:i/>
          <w:sz w:val="28"/>
        </w:rPr>
        <w:t>vùng dịch tễ</w:t>
      </w:r>
      <w:r>
        <w:rPr>
          <w:sz w:val="28"/>
        </w:rPr>
        <w:t>* có bệnh COVID-19 trong khoảng 14 ngày trước khi khởi phát các triệu chứng </w:t>
      </w:r>
      <w:r>
        <w:rPr>
          <w:b/>
          <w:i/>
          <w:sz w:val="26"/>
        </w:rPr>
        <w:t>HOẶC </w:t>
      </w:r>
      <w:r>
        <w:rPr>
          <w:i/>
          <w:sz w:val="28"/>
        </w:rPr>
        <w:t>tiếp xúc gần </w:t>
      </w:r>
      <w:r>
        <w:rPr>
          <w:sz w:val="28"/>
        </w:rPr>
        <w:t>(**) với trường hợp bệnh nghi ngờ hoặc xác định COVID-19 trong khoảng 14 ngày trước khi khởi phát các triệu chứng.</w:t>
      </w:r>
    </w:p>
    <w:p>
      <w:pPr>
        <w:pStyle w:val="BodyText"/>
        <w:ind w:left="0"/>
        <w:jc w:val="left"/>
        <w:rPr>
          <w:sz w:val="42"/>
        </w:rPr>
      </w:pPr>
    </w:p>
    <w:p>
      <w:pPr>
        <w:pStyle w:val="BodyText"/>
        <w:ind w:right="106" w:firstLine="707"/>
      </w:pPr>
      <w:r>
        <w:rPr/>
        <w:t>* </w:t>
      </w:r>
      <w:r>
        <w:rPr>
          <w:i/>
          <w:u w:val="single"/>
        </w:rPr>
        <w:t>Vùng dịch tễ:</w:t>
      </w:r>
      <w:r>
        <w:rPr>
          <w:i/>
        </w:rPr>
        <w:t> </w:t>
      </w:r>
      <w:r>
        <w:rPr/>
        <w:t>được xác định là những quốc gia, vùng lãnh thổ có ghi nhận ca mắc COVID-19 lây truyền nội địa, hoặc nơi có ổ dịch đang hoạt động tại Việt Nam theo “Hướng dẫn tạm thời giám sát và phòng, chống COVID-19” của Bộ Y tế và được cập nhật bởi Cục Y tế dự</w:t>
      </w:r>
      <w:r>
        <w:rPr>
          <w:spacing w:val="-17"/>
        </w:rPr>
        <w:t> </w:t>
      </w:r>
      <w:r>
        <w:rPr/>
        <w:t>phòng.</w:t>
      </w:r>
    </w:p>
    <w:p>
      <w:pPr>
        <w:pStyle w:val="BodyText"/>
        <w:spacing w:before="1"/>
        <w:ind w:left="0"/>
        <w:jc w:val="left"/>
        <w:rPr>
          <w:sz w:val="42"/>
        </w:rPr>
      </w:pPr>
    </w:p>
    <w:p>
      <w:pPr>
        <w:spacing w:before="0"/>
        <w:ind w:left="1010" w:right="0" w:firstLine="0"/>
        <w:jc w:val="both"/>
        <w:rPr>
          <w:i/>
          <w:sz w:val="28"/>
        </w:rPr>
      </w:pPr>
      <w:r>
        <w:rPr>
          <w:sz w:val="28"/>
        </w:rPr>
        <w:t>** </w:t>
      </w:r>
      <w:r>
        <w:rPr>
          <w:i/>
          <w:sz w:val="28"/>
          <w:u w:val="single"/>
        </w:rPr>
        <w:t>Tiếp xúc gần</w:t>
      </w:r>
      <w:r>
        <w:rPr>
          <w:i/>
          <w:sz w:val="28"/>
        </w:rPr>
        <w:t>: bao gồm</w:t>
      </w:r>
    </w:p>
    <w:p>
      <w:pPr>
        <w:pStyle w:val="ListParagraph"/>
        <w:numPr>
          <w:ilvl w:val="0"/>
          <w:numId w:val="4"/>
        </w:numPr>
        <w:tabs>
          <w:tab w:pos="1212" w:val="left" w:leader="none"/>
        </w:tabs>
        <w:spacing w:line="240" w:lineRule="auto" w:before="79" w:after="0"/>
        <w:ind w:left="302" w:right="107" w:firstLine="707"/>
        <w:jc w:val="both"/>
        <w:rPr>
          <w:sz w:val="28"/>
        </w:rPr>
      </w:pPr>
      <w:r>
        <w:rPr>
          <w:sz w:val="28"/>
        </w:rPr>
        <w:t>Tiếp xúc tại các cơ sở y tế, bao gồm: trực tiếp chăm sóc người bệnh COVID-19; làm việc cùng với nhân viên y tế mắc COVID-19; tới thăm người bệnh hoặc ở cùng phòng bệnh có người bệnh mắc</w:t>
      </w:r>
      <w:r>
        <w:rPr>
          <w:spacing w:val="-6"/>
          <w:sz w:val="28"/>
        </w:rPr>
        <w:t> </w:t>
      </w:r>
      <w:r>
        <w:rPr>
          <w:sz w:val="28"/>
        </w:rPr>
        <w:t>COVID-19.</w:t>
      </w:r>
    </w:p>
    <w:p>
      <w:pPr>
        <w:pStyle w:val="ListParagraph"/>
        <w:numPr>
          <w:ilvl w:val="0"/>
          <w:numId w:val="4"/>
        </w:numPr>
        <w:tabs>
          <w:tab w:pos="1188" w:val="left" w:leader="none"/>
        </w:tabs>
        <w:spacing w:line="240" w:lineRule="auto" w:before="81" w:after="0"/>
        <w:ind w:left="302" w:right="108" w:firstLine="707"/>
        <w:jc w:val="both"/>
        <w:rPr>
          <w:sz w:val="28"/>
        </w:rPr>
      </w:pPr>
      <w:r>
        <w:rPr>
          <w:sz w:val="28"/>
        </w:rPr>
        <w:t>Tiếp xúc trực tiếp trong khoảng cách ≤ 2 mét với trường hợp bệnh nghi ngờ hoặc xác định mắc COVID-19 trong thời kỳ mắc</w:t>
      </w:r>
      <w:r>
        <w:rPr>
          <w:spacing w:val="-12"/>
          <w:sz w:val="28"/>
        </w:rPr>
        <w:t> </w:t>
      </w:r>
      <w:r>
        <w:rPr>
          <w:sz w:val="28"/>
        </w:rPr>
        <w:t>bệnh.</w:t>
      </w:r>
    </w:p>
    <w:p>
      <w:pPr>
        <w:pStyle w:val="ListParagraph"/>
        <w:numPr>
          <w:ilvl w:val="0"/>
          <w:numId w:val="4"/>
        </w:numPr>
        <w:tabs>
          <w:tab w:pos="1246" w:val="left" w:leader="none"/>
        </w:tabs>
        <w:spacing w:line="242" w:lineRule="auto" w:before="78" w:after="0"/>
        <w:ind w:left="302" w:right="110" w:firstLine="707"/>
        <w:jc w:val="both"/>
        <w:rPr>
          <w:sz w:val="28"/>
        </w:rPr>
      </w:pPr>
      <w:r>
        <w:rPr>
          <w:sz w:val="28"/>
        </w:rPr>
        <w:t>Sống cùng nhà với trường hợp bệnh nghi ngờ hoặc xác định mắc COVID-19 trong thời kỳ mắc</w:t>
      </w:r>
      <w:r>
        <w:rPr>
          <w:spacing w:val="-2"/>
          <w:sz w:val="28"/>
        </w:rPr>
        <w:t> </w:t>
      </w:r>
      <w:r>
        <w:rPr>
          <w:sz w:val="28"/>
        </w:rPr>
        <w:t>bệnh.</w:t>
      </w:r>
    </w:p>
    <w:p>
      <w:pPr>
        <w:pStyle w:val="ListParagraph"/>
        <w:numPr>
          <w:ilvl w:val="0"/>
          <w:numId w:val="4"/>
        </w:numPr>
        <w:tabs>
          <w:tab w:pos="1207" w:val="left" w:leader="none"/>
        </w:tabs>
        <w:spacing w:line="240" w:lineRule="auto" w:before="75" w:after="0"/>
        <w:ind w:left="302" w:right="109" w:firstLine="707"/>
        <w:jc w:val="both"/>
        <w:rPr>
          <w:sz w:val="28"/>
        </w:rPr>
      </w:pPr>
      <w:r>
        <w:rPr>
          <w:sz w:val="28"/>
        </w:rPr>
        <w:t>Cùng nhóm làm việc hoặc cùng phòng làm việc với ca bệnh xác định hoặc ca bệnh nghi ngờ trong thời kỳ mắc</w:t>
      </w:r>
      <w:r>
        <w:rPr>
          <w:spacing w:val="-11"/>
          <w:sz w:val="28"/>
        </w:rPr>
        <w:t> </w:t>
      </w:r>
      <w:r>
        <w:rPr>
          <w:sz w:val="28"/>
        </w:rPr>
        <w:t>bệnh.</w:t>
      </w:r>
    </w:p>
    <w:p>
      <w:pPr>
        <w:pStyle w:val="ListParagraph"/>
        <w:numPr>
          <w:ilvl w:val="0"/>
          <w:numId w:val="4"/>
        </w:numPr>
        <w:tabs>
          <w:tab w:pos="1116" w:val="left" w:leader="none"/>
        </w:tabs>
        <w:spacing w:line="240" w:lineRule="auto" w:before="81" w:after="0"/>
        <w:ind w:left="302" w:right="107" w:firstLine="631"/>
        <w:jc w:val="both"/>
        <w:rPr>
          <w:sz w:val="28"/>
        </w:rPr>
      </w:pPr>
      <w:r>
        <w:rPr>
          <w:sz w:val="28"/>
        </w:rPr>
        <w:t>Cùng nhóm: du lịch, công tác, vui chơi, buổi liên hoan, cuộc họp ... với ca bệnh xác định hoặc ca bệnh nghi ngờ trong thời kỳ mắc</w:t>
      </w:r>
      <w:r>
        <w:rPr>
          <w:spacing w:val="-12"/>
          <w:sz w:val="28"/>
        </w:rPr>
        <w:t> </w:t>
      </w:r>
      <w:r>
        <w:rPr>
          <w:sz w:val="28"/>
        </w:rPr>
        <w:t>bệnh.</w:t>
      </w:r>
    </w:p>
    <w:p>
      <w:pPr>
        <w:pStyle w:val="ListParagraph"/>
        <w:numPr>
          <w:ilvl w:val="0"/>
          <w:numId w:val="4"/>
        </w:numPr>
        <w:tabs>
          <w:tab w:pos="1207" w:val="left" w:leader="none"/>
        </w:tabs>
        <w:spacing w:line="240" w:lineRule="auto" w:before="78" w:after="0"/>
        <w:ind w:left="302" w:right="108" w:firstLine="707"/>
        <w:jc w:val="both"/>
        <w:rPr>
          <w:sz w:val="28"/>
        </w:rPr>
      </w:pPr>
      <w:r>
        <w:rPr>
          <w:sz w:val="28"/>
        </w:rPr>
        <w:t>Di chuyển trên cùng phương tiện (ngồi cùng hàng, trước hoặc sau hai hàng ghế) với trường hợp bệnh nghi ngờ hoặc xác định mắc COVID-19 trong thời kỳ mắc</w:t>
      </w:r>
      <w:r>
        <w:rPr>
          <w:spacing w:val="-5"/>
          <w:sz w:val="28"/>
        </w:rPr>
        <w:t> </w:t>
      </w:r>
      <w:r>
        <w:rPr>
          <w:sz w:val="28"/>
        </w:rPr>
        <w:t>bệnh.</w:t>
      </w:r>
    </w:p>
    <w:p>
      <w:pPr>
        <w:pStyle w:val="Heading1"/>
        <w:numPr>
          <w:ilvl w:val="2"/>
          <w:numId w:val="2"/>
        </w:numPr>
        <w:tabs>
          <w:tab w:pos="1515" w:val="left" w:leader="none"/>
        </w:tabs>
        <w:spacing w:line="240" w:lineRule="auto" w:before="85" w:after="0"/>
        <w:ind w:left="1514" w:right="0" w:hanging="494"/>
        <w:jc w:val="both"/>
      </w:pPr>
      <w:r>
        <w:rPr/>
        <w:t>Trường hợp bệnh xác</w:t>
      </w:r>
      <w:r>
        <w:rPr>
          <w:spacing w:val="-1"/>
        </w:rPr>
        <w:t> </w:t>
      </w:r>
      <w:r>
        <w:rPr/>
        <w:t>định</w:t>
      </w:r>
    </w:p>
    <w:p>
      <w:pPr>
        <w:pStyle w:val="BodyText"/>
        <w:spacing w:before="77"/>
        <w:ind w:right="105" w:firstLine="719"/>
      </w:pPr>
      <w:r>
        <w:rPr/>
        <w:t>Là trường hợp bệnh nghi ngờ hoặc bất cứ người nào có xét nghiệm dương tính với vi rút SARS-CoV-2 được thực hiện bởi các cơ sở xét nghiệm do Bộ Y  tế cho phép khẳng</w:t>
      </w:r>
      <w:r>
        <w:rPr>
          <w:spacing w:val="-5"/>
        </w:rPr>
        <w:t> </w:t>
      </w:r>
      <w:r>
        <w:rPr/>
        <w:t>định.</w:t>
      </w:r>
    </w:p>
    <w:p>
      <w:pPr>
        <w:pStyle w:val="BodyText"/>
        <w:spacing w:before="4"/>
        <w:ind w:left="0"/>
        <w:jc w:val="left"/>
        <w:rPr>
          <w:sz w:val="40"/>
        </w:rPr>
      </w:pPr>
    </w:p>
    <w:p>
      <w:pPr>
        <w:pStyle w:val="ListParagraph"/>
        <w:numPr>
          <w:ilvl w:val="0"/>
          <w:numId w:val="2"/>
        </w:numPr>
        <w:tabs>
          <w:tab w:pos="1454" w:val="left" w:leader="none"/>
        </w:tabs>
        <w:spacing w:line="240" w:lineRule="auto" w:before="0" w:after="0"/>
        <w:ind w:left="1453" w:right="0" w:hanging="433"/>
        <w:jc w:val="both"/>
        <w:rPr>
          <w:b/>
          <w:sz w:val="26"/>
        </w:rPr>
      </w:pPr>
      <w:r>
        <w:rPr>
          <w:b/>
          <w:sz w:val="26"/>
        </w:rPr>
        <w:t>TRIỆU</w:t>
      </w:r>
      <w:r>
        <w:rPr>
          <w:b/>
          <w:spacing w:val="-2"/>
          <w:sz w:val="26"/>
        </w:rPr>
        <w:t> </w:t>
      </w:r>
      <w:r>
        <w:rPr>
          <w:b/>
          <w:sz w:val="26"/>
        </w:rPr>
        <w:t>CHỨNG</w:t>
      </w:r>
    </w:p>
    <w:p>
      <w:pPr>
        <w:pStyle w:val="Heading1"/>
        <w:numPr>
          <w:ilvl w:val="0"/>
          <w:numId w:val="5"/>
        </w:numPr>
        <w:tabs>
          <w:tab w:pos="1296" w:val="left" w:leader="none"/>
        </w:tabs>
        <w:spacing w:line="240" w:lineRule="auto" w:before="79" w:after="0"/>
        <w:ind w:left="1295" w:right="0" w:hanging="286"/>
        <w:jc w:val="both"/>
      </w:pPr>
      <w:r>
        <w:rPr/>
        <w:t>Lâm</w:t>
      </w:r>
      <w:r>
        <w:rPr>
          <w:spacing w:val="-4"/>
        </w:rPr>
        <w:t> </w:t>
      </w:r>
      <w:r>
        <w:rPr/>
        <w:t>sàng</w:t>
      </w:r>
    </w:p>
    <w:p>
      <w:pPr>
        <w:pStyle w:val="ListParagraph"/>
        <w:numPr>
          <w:ilvl w:val="0"/>
          <w:numId w:val="4"/>
        </w:numPr>
        <w:tabs>
          <w:tab w:pos="1174" w:val="left" w:leader="none"/>
        </w:tabs>
        <w:spacing w:line="240" w:lineRule="auto" w:before="100" w:after="0"/>
        <w:ind w:left="1173" w:right="0" w:hanging="164"/>
        <w:jc w:val="both"/>
        <w:rPr>
          <w:sz w:val="28"/>
        </w:rPr>
      </w:pPr>
      <w:r>
        <w:rPr>
          <w:sz w:val="28"/>
        </w:rPr>
        <w:t>Thời gian ủ bệnh: từ 2-14 ngày, trung bình từ 5-7</w:t>
      </w:r>
      <w:r>
        <w:rPr>
          <w:spacing w:val="-19"/>
          <w:sz w:val="28"/>
        </w:rPr>
        <w:t> </w:t>
      </w:r>
      <w:r>
        <w:rPr>
          <w:sz w:val="28"/>
        </w:rPr>
        <w:t>ngày.</w:t>
      </w:r>
    </w:p>
    <w:p>
      <w:pPr>
        <w:pStyle w:val="ListParagraph"/>
        <w:numPr>
          <w:ilvl w:val="0"/>
          <w:numId w:val="4"/>
        </w:numPr>
        <w:tabs>
          <w:tab w:pos="1178" w:val="left" w:leader="none"/>
        </w:tabs>
        <w:spacing w:line="240" w:lineRule="auto" w:before="81" w:after="0"/>
        <w:ind w:left="302" w:right="108" w:firstLine="707"/>
        <w:jc w:val="both"/>
        <w:rPr>
          <w:sz w:val="28"/>
        </w:rPr>
      </w:pPr>
      <w:r>
        <w:rPr>
          <w:sz w:val="28"/>
        </w:rPr>
        <w:t>Khởi phát: Triệu chứng hay gặp là sốt, ho khan, mệt mỏi và đau cơ. Một số trường hợp đau họng, nghẹt mũi, chảy nước mũi, đau đầu, ho có đờm, nôn và tiêu chảy.</w:t>
      </w:r>
    </w:p>
    <w:p>
      <w:pPr>
        <w:pStyle w:val="ListParagraph"/>
        <w:numPr>
          <w:ilvl w:val="0"/>
          <w:numId w:val="4"/>
        </w:numPr>
        <w:tabs>
          <w:tab w:pos="1174" w:val="left" w:leader="none"/>
        </w:tabs>
        <w:spacing w:line="240" w:lineRule="auto" w:before="81" w:after="0"/>
        <w:ind w:left="1173" w:right="0" w:hanging="164"/>
        <w:jc w:val="both"/>
        <w:rPr>
          <w:sz w:val="28"/>
        </w:rPr>
      </w:pPr>
      <w:r>
        <w:rPr>
          <w:sz w:val="28"/>
        </w:rPr>
        <w:t>Diễn</w:t>
      </w:r>
      <w:r>
        <w:rPr>
          <w:spacing w:val="-4"/>
          <w:sz w:val="28"/>
        </w:rPr>
        <w:t> </w:t>
      </w:r>
      <w:r>
        <w:rPr>
          <w:sz w:val="28"/>
        </w:rPr>
        <w:t>biến:</w:t>
      </w:r>
    </w:p>
    <w:p>
      <w:pPr>
        <w:spacing w:after="0" w:line="240" w:lineRule="auto"/>
        <w:jc w:val="both"/>
        <w:rPr>
          <w:sz w:val="28"/>
        </w:rPr>
        <w:sectPr>
          <w:pgSz w:w="11910" w:h="16840"/>
          <w:pgMar w:top="1040" w:bottom="280" w:left="1400" w:right="1020"/>
        </w:sectPr>
      </w:pPr>
    </w:p>
    <w:p>
      <w:pPr>
        <w:pStyle w:val="BodyText"/>
        <w:spacing w:before="72"/>
        <w:ind w:right="108" w:firstLine="707"/>
      </w:pPr>
      <w:r>
        <w:rPr/>
        <w:t>+ Hầu hết người bệnh (khoảng hơn 80%) chỉ sốt nhẹ, ho, mệt mỏi, không bị viêm phổi và thường tự hồi phục sau khoảng 1 tuần. Tuy nhiên một số trường hợp không có biểu hiện triệu chứng lâm sàng nào.</w:t>
      </w:r>
    </w:p>
    <w:p>
      <w:pPr>
        <w:pStyle w:val="BodyText"/>
        <w:spacing w:before="81"/>
        <w:ind w:right="107" w:firstLine="777"/>
      </w:pPr>
      <w:r>
        <w:rPr/>
        <w:t>+ Khoảng 14% số bệnh nhân diễn biến nặng như viêm phổi, viêm phổi nặng cần nhập viện, khoảng 5% cần điều trị tại các đơn vị hồi sức tích cực với các biểu hiện hô hấp cấp (thở nhanh, khó thở, tím tái, …), hội chứng suy hô hấp cấp tiến triển (ARDS), sốc nhiễm trùng, suy chức năng các cơ quan bao gồm tổn thương thận và tổn thương cơ tim, dẫn đến tử vong.</w:t>
      </w:r>
    </w:p>
    <w:p>
      <w:pPr>
        <w:pStyle w:val="BodyText"/>
        <w:spacing w:line="242" w:lineRule="auto" w:before="80"/>
        <w:ind w:right="110" w:firstLine="707"/>
      </w:pPr>
      <w:r>
        <w:rPr/>
        <w:t>+ Thời gian trung bình </w:t>
      </w:r>
      <w:r>
        <w:rPr>
          <w:spacing w:val="2"/>
        </w:rPr>
        <w:t>từ </w:t>
      </w:r>
      <w:r>
        <w:rPr/>
        <w:t>khi có triệu chứng ban đầu tới khi diễn biến nặng thường khoảng 7-8</w:t>
      </w:r>
      <w:r>
        <w:rPr>
          <w:spacing w:val="-9"/>
        </w:rPr>
        <w:t> </w:t>
      </w:r>
      <w:r>
        <w:rPr/>
        <w:t>ngày.</w:t>
      </w:r>
    </w:p>
    <w:p>
      <w:pPr>
        <w:pStyle w:val="BodyText"/>
        <w:spacing w:before="75"/>
        <w:ind w:right="107" w:firstLine="707"/>
      </w:pPr>
      <w:r>
        <w:rPr/>
        <w:t>+ Tử vong xảy ra nhiều hơn ở người cao tuổi, người suy giảm miễn dịch và mắc các bệnh mạn tính kèm theo. Ở người lớn, các yếu tố tiên lượng tăng nguy cơ tử vong là tuổi cao, điểm suy đa tạng SOFA cao khi nhập viện và nồng độ D-dimer &gt; 1 μg/L.</w:t>
      </w:r>
    </w:p>
    <w:p>
      <w:pPr>
        <w:pStyle w:val="ListParagraph"/>
        <w:numPr>
          <w:ilvl w:val="0"/>
          <w:numId w:val="4"/>
        </w:numPr>
        <w:tabs>
          <w:tab w:pos="1222" w:val="left" w:leader="none"/>
        </w:tabs>
        <w:spacing w:line="240" w:lineRule="auto" w:before="80" w:after="0"/>
        <w:ind w:left="302" w:right="107" w:firstLine="707"/>
        <w:jc w:val="both"/>
        <w:rPr>
          <w:sz w:val="28"/>
        </w:rPr>
      </w:pPr>
      <w:r>
        <w:rPr>
          <w:sz w:val="28"/>
        </w:rPr>
        <w:t>Thời kỳ hồi phục: Sau giai đoạn toàn phát 7-10 ngày, nếu không có ARDS bệnh nhân sẽ hết sốt các dấu hiệu lâm sàng dần trở lại bình thường và khỏi bệnh.</w:t>
      </w:r>
    </w:p>
    <w:p>
      <w:pPr>
        <w:pStyle w:val="ListParagraph"/>
        <w:numPr>
          <w:ilvl w:val="0"/>
          <w:numId w:val="4"/>
        </w:numPr>
        <w:tabs>
          <w:tab w:pos="1178" w:val="left" w:leader="none"/>
        </w:tabs>
        <w:spacing w:line="240" w:lineRule="auto" w:before="80" w:after="0"/>
        <w:ind w:left="302" w:right="107" w:firstLine="707"/>
        <w:jc w:val="both"/>
        <w:rPr>
          <w:sz w:val="28"/>
        </w:rPr>
      </w:pPr>
      <w:r>
        <w:rPr>
          <w:sz w:val="28"/>
        </w:rPr>
        <w:t>Chưa có bằng chứng khác biệt về các biểu hiện lâm sàng của COVID-19 ở phụ nữ mang</w:t>
      </w:r>
      <w:r>
        <w:rPr>
          <w:spacing w:val="-2"/>
          <w:sz w:val="28"/>
        </w:rPr>
        <w:t> </w:t>
      </w:r>
      <w:r>
        <w:rPr>
          <w:sz w:val="28"/>
        </w:rPr>
        <w:t>thai.</w:t>
      </w:r>
    </w:p>
    <w:p>
      <w:pPr>
        <w:pStyle w:val="ListParagraph"/>
        <w:numPr>
          <w:ilvl w:val="0"/>
          <w:numId w:val="4"/>
        </w:numPr>
        <w:tabs>
          <w:tab w:pos="1181" w:val="left" w:leader="none"/>
        </w:tabs>
        <w:spacing w:line="240" w:lineRule="auto" w:before="79" w:after="0"/>
        <w:ind w:left="302" w:right="107" w:firstLine="707"/>
        <w:jc w:val="both"/>
        <w:rPr>
          <w:sz w:val="28"/>
        </w:rPr>
      </w:pPr>
      <w:r>
        <w:rPr>
          <w:sz w:val="28"/>
        </w:rPr>
        <w:t>Ở trẻ em, đa số trẻ mắc Covid-19 có các các biểu hiện lâm sàng nhẹ hơn người lớn, hoặc không có triệu chứng. Các dấu hiệu thường gặp ở trẻ em là sốt và ho, hoặc các biểu hiện viêm phổi. Tuy nhiên một số trẻ mắc Covid-19 có tổn thương viêm đa cơ quan tương tự bệnh Kawasaski: sốt; ban đỏ hoặc xung huyết giác mạc, hoặc phù nề niêm mạc miệng, bàn tay, chân; suy tuần hoàn; các biểu hiện tổn thương chức năng tim và tăng men tim; rối loạn tiêu hóa; rối loạn đông máu và tăng các chỉ số viêm</w:t>
      </w:r>
      <w:r>
        <w:rPr>
          <w:spacing w:val="-4"/>
          <w:sz w:val="28"/>
        </w:rPr>
        <w:t> </w:t>
      </w:r>
      <w:r>
        <w:rPr>
          <w:sz w:val="28"/>
        </w:rPr>
        <w:t>cấp.</w:t>
      </w:r>
    </w:p>
    <w:p>
      <w:pPr>
        <w:pStyle w:val="BodyText"/>
        <w:spacing w:before="4"/>
        <w:ind w:left="0"/>
        <w:jc w:val="left"/>
        <w:rPr>
          <w:sz w:val="42"/>
        </w:rPr>
      </w:pPr>
    </w:p>
    <w:p>
      <w:pPr>
        <w:pStyle w:val="Heading1"/>
        <w:numPr>
          <w:ilvl w:val="0"/>
          <w:numId w:val="5"/>
        </w:numPr>
        <w:tabs>
          <w:tab w:pos="1296" w:val="left" w:leader="none"/>
        </w:tabs>
        <w:spacing w:line="240" w:lineRule="auto" w:before="0" w:after="0"/>
        <w:ind w:left="1295" w:right="0" w:hanging="286"/>
        <w:jc w:val="both"/>
      </w:pPr>
      <w:r>
        <w:rPr/>
        <w:t>Xét nghiệm cận lâm</w:t>
      </w:r>
      <w:r>
        <w:rPr>
          <w:spacing w:val="-8"/>
        </w:rPr>
        <w:t> </w:t>
      </w:r>
      <w:r>
        <w:rPr/>
        <w:t>sàng</w:t>
      </w:r>
    </w:p>
    <w:p>
      <w:pPr>
        <w:pStyle w:val="BodyText"/>
        <w:spacing w:before="101"/>
        <w:ind w:left="1021"/>
      </w:pPr>
      <w:r>
        <w:rPr/>
        <w:t>Các xét nghiệm huyết học, sinh hóa máu thay đổi không đặc hiệu:</w:t>
      </w:r>
    </w:p>
    <w:p>
      <w:pPr>
        <w:pStyle w:val="ListParagraph"/>
        <w:numPr>
          <w:ilvl w:val="0"/>
          <w:numId w:val="4"/>
        </w:numPr>
        <w:tabs>
          <w:tab w:pos="1200" w:val="left" w:leader="none"/>
        </w:tabs>
        <w:spacing w:line="240" w:lineRule="auto" w:before="81" w:after="0"/>
        <w:ind w:left="302" w:right="108" w:firstLine="707"/>
        <w:jc w:val="both"/>
        <w:rPr>
          <w:sz w:val="28"/>
        </w:rPr>
      </w:pPr>
      <w:r>
        <w:rPr>
          <w:sz w:val="28"/>
        </w:rPr>
        <w:t>Số lượng bạch cầu trong máu có thể bình thường hoặc giảm; số lượng bạch cầu lympho thường giảm, đặc biệt nhóm diễn biến</w:t>
      </w:r>
      <w:r>
        <w:rPr>
          <w:spacing w:val="-3"/>
          <w:sz w:val="28"/>
        </w:rPr>
        <w:t> </w:t>
      </w:r>
      <w:r>
        <w:rPr>
          <w:sz w:val="28"/>
        </w:rPr>
        <w:t>nặng.</w:t>
      </w:r>
    </w:p>
    <w:p>
      <w:pPr>
        <w:pStyle w:val="ListParagraph"/>
        <w:numPr>
          <w:ilvl w:val="0"/>
          <w:numId w:val="4"/>
        </w:numPr>
        <w:tabs>
          <w:tab w:pos="1198" w:val="left" w:leader="none"/>
        </w:tabs>
        <w:spacing w:line="240" w:lineRule="auto" w:before="81" w:after="0"/>
        <w:ind w:left="302" w:right="108" w:firstLine="707"/>
        <w:jc w:val="both"/>
        <w:rPr>
          <w:sz w:val="28"/>
        </w:rPr>
      </w:pPr>
      <w:r>
        <w:rPr>
          <w:sz w:val="28"/>
        </w:rPr>
        <w:t>Protein C phản ứng (CRP) bình thường hoặc tăng, procalcitonin (PCT) thường bình thường hoặc tăng nhẹ. Một số trường hợp có thể tăng nhẹ ALT, AST, CK,</w:t>
      </w:r>
      <w:r>
        <w:rPr>
          <w:spacing w:val="-3"/>
          <w:sz w:val="28"/>
        </w:rPr>
        <w:t> </w:t>
      </w:r>
      <w:r>
        <w:rPr>
          <w:sz w:val="28"/>
        </w:rPr>
        <w:t>LDH.</w:t>
      </w:r>
    </w:p>
    <w:p>
      <w:pPr>
        <w:pStyle w:val="ListParagraph"/>
        <w:numPr>
          <w:ilvl w:val="0"/>
          <w:numId w:val="4"/>
        </w:numPr>
        <w:tabs>
          <w:tab w:pos="1176" w:val="left" w:leader="none"/>
        </w:tabs>
        <w:spacing w:line="242" w:lineRule="auto" w:before="78" w:after="0"/>
        <w:ind w:left="302" w:right="107" w:firstLine="707"/>
        <w:jc w:val="left"/>
        <w:rPr>
          <w:sz w:val="28"/>
        </w:rPr>
      </w:pPr>
      <w:r>
        <w:rPr>
          <w:sz w:val="28"/>
        </w:rPr>
        <w:t>Trong các trường hợp diễn biến nặng có các biểu hiện suy chức năng các cơ quan, rối loạn đông máu, tăng D-dimer, rối loạn điện giải và toan</w:t>
      </w:r>
      <w:r>
        <w:rPr>
          <w:spacing w:val="-25"/>
          <w:sz w:val="28"/>
        </w:rPr>
        <w:t> </w:t>
      </w:r>
      <w:r>
        <w:rPr>
          <w:sz w:val="28"/>
        </w:rPr>
        <w:t>kiềm.</w:t>
      </w:r>
    </w:p>
    <w:p>
      <w:pPr>
        <w:pStyle w:val="Heading1"/>
        <w:numPr>
          <w:ilvl w:val="0"/>
          <w:numId w:val="5"/>
        </w:numPr>
        <w:tabs>
          <w:tab w:pos="1296" w:val="left" w:leader="none"/>
        </w:tabs>
        <w:spacing w:line="240" w:lineRule="auto" w:before="73" w:after="0"/>
        <w:ind w:left="1295" w:right="0" w:hanging="286"/>
        <w:jc w:val="left"/>
      </w:pPr>
      <w:r>
        <w:rPr/>
        <w:t>X</w:t>
      </w:r>
      <w:r>
        <w:rPr>
          <w:b w:val="0"/>
        </w:rPr>
        <w:t>-</w:t>
      </w:r>
      <w:r>
        <w:rPr/>
        <w:t>quang và chụp cắt lớp (CT)</w:t>
      </w:r>
      <w:r>
        <w:rPr>
          <w:spacing w:val="1"/>
        </w:rPr>
        <w:t> </w:t>
      </w:r>
      <w:r>
        <w:rPr/>
        <w:t>phổi</w:t>
      </w:r>
    </w:p>
    <w:p>
      <w:pPr>
        <w:pStyle w:val="ListParagraph"/>
        <w:numPr>
          <w:ilvl w:val="0"/>
          <w:numId w:val="4"/>
        </w:numPr>
        <w:tabs>
          <w:tab w:pos="1217" w:val="left" w:leader="none"/>
        </w:tabs>
        <w:spacing w:line="240" w:lineRule="auto" w:before="28" w:after="0"/>
        <w:ind w:left="302" w:right="108" w:firstLine="719"/>
        <w:jc w:val="left"/>
        <w:rPr>
          <w:sz w:val="28"/>
        </w:rPr>
      </w:pPr>
      <w:r>
        <w:rPr>
          <w:sz w:val="28"/>
        </w:rPr>
        <w:t>Ở giai đoạn sớm hoặc chỉ viêm đường hô hấp trên, hình ảnh X-quang bình</w:t>
      </w:r>
      <w:r>
        <w:rPr>
          <w:spacing w:val="-1"/>
          <w:sz w:val="28"/>
        </w:rPr>
        <w:t> </w:t>
      </w:r>
      <w:r>
        <w:rPr>
          <w:sz w:val="28"/>
        </w:rPr>
        <w:t>thường.</w:t>
      </w:r>
    </w:p>
    <w:p>
      <w:pPr>
        <w:pStyle w:val="ListParagraph"/>
        <w:numPr>
          <w:ilvl w:val="0"/>
          <w:numId w:val="4"/>
        </w:numPr>
        <w:tabs>
          <w:tab w:pos="1202" w:val="left" w:leader="none"/>
        </w:tabs>
        <w:spacing w:line="242" w:lineRule="auto" w:before="78" w:after="0"/>
        <w:ind w:left="302" w:right="107" w:firstLine="719"/>
        <w:jc w:val="left"/>
        <w:rPr>
          <w:sz w:val="28"/>
        </w:rPr>
      </w:pPr>
      <w:r>
        <w:rPr>
          <w:sz w:val="28"/>
        </w:rPr>
        <w:t>Khi có viêm phổi, tổn thương thường ở hai bên với dấu hiệu viêm phổi kẽ</w:t>
      </w:r>
      <w:r>
        <w:rPr>
          <w:spacing w:val="13"/>
          <w:sz w:val="28"/>
        </w:rPr>
        <w:t> </w:t>
      </w:r>
      <w:r>
        <w:rPr>
          <w:sz w:val="28"/>
        </w:rPr>
        <w:t>hoặc</w:t>
      </w:r>
      <w:r>
        <w:rPr>
          <w:spacing w:val="14"/>
          <w:sz w:val="28"/>
        </w:rPr>
        <w:t> </w:t>
      </w:r>
      <w:r>
        <w:rPr>
          <w:sz w:val="28"/>
        </w:rPr>
        <w:t>đám</w:t>
      </w:r>
      <w:r>
        <w:rPr>
          <w:spacing w:val="13"/>
          <w:sz w:val="28"/>
        </w:rPr>
        <w:t> </w:t>
      </w:r>
      <w:r>
        <w:rPr>
          <w:spacing w:val="-3"/>
          <w:sz w:val="28"/>
        </w:rPr>
        <w:t>mờ</w:t>
      </w:r>
      <w:r>
        <w:rPr>
          <w:spacing w:val="17"/>
          <w:sz w:val="28"/>
        </w:rPr>
        <w:t> </w:t>
      </w:r>
      <w:r>
        <w:rPr>
          <w:sz w:val="28"/>
        </w:rPr>
        <w:t>(hoặc</w:t>
      </w:r>
      <w:r>
        <w:rPr>
          <w:spacing w:val="16"/>
          <w:sz w:val="28"/>
        </w:rPr>
        <w:t> </w:t>
      </w:r>
      <w:r>
        <w:rPr>
          <w:sz w:val="28"/>
        </w:rPr>
        <w:t>kính</w:t>
      </w:r>
      <w:r>
        <w:rPr>
          <w:spacing w:val="17"/>
          <w:sz w:val="28"/>
        </w:rPr>
        <w:t> </w:t>
      </w:r>
      <w:r>
        <w:rPr>
          <w:sz w:val="28"/>
        </w:rPr>
        <w:t>mờ)</w:t>
      </w:r>
      <w:r>
        <w:rPr>
          <w:spacing w:val="16"/>
          <w:sz w:val="28"/>
        </w:rPr>
        <w:t> </w:t>
      </w:r>
      <w:r>
        <w:rPr>
          <w:sz w:val="28"/>
        </w:rPr>
        <w:t>lan</w:t>
      </w:r>
      <w:r>
        <w:rPr>
          <w:spacing w:val="14"/>
          <w:sz w:val="28"/>
        </w:rPr>
        <w:t> </w:t>
      </w:r>
      <w:r>
        <w:rPr>
          <w:sz w:val="28"/>
        </w:rPr>
        <w:t>tỏa,</w:t>
      </w:r>
      <w:r>
        <w:rPr>
          <w:spacing w:val="10"/>
          <w:sz w:val="28"/>
        </w:rPr>
        <w:t> </w:t>
      </w:r>
      <w:r>
        <w:rPr>
          <w:sz w:val="28"/>
        </w:rPr>
        <w:t>ở</w:t>
      </w:r>
      <w:r>
        <w:rPr>
          <w:spacing w:val="16"/>
          <w:sz w:val="28"/>
        </w:rPr>
        <w:t> </w:t>
      </w:r>
      <w:r>
        <w:rPr>
          <w:sz w:val="28"/>
        </w:rPr>
        <w:t>ngoại</w:t>
      </w:r>
      <w:r>
        <w:rPr>
          <w:spacing w:val="15"/>
          <w:sz w:val="28"/>
        </w:rPr>
        <w:t> </w:t>
      </w:r>
      <w:r>
        <w:rPr>
          <w:sz w:val="28"/>
        </w:rPr>
        <w:t>vi</w:t>
      </w:r>
      <w:r>
        <w:rPr>
          <w:spacing w:val="14"/>
          <w:sz w:val="28"/>
        </w:rPr>
        <w:t> </w:t>
      </w:r>
      <w:r>
        <w:rPr>
          <w:sz w:val="28"/>
        </w:rPr>
        <w:t>hay</w:t>
      </w:r>
      <w:r>
        <w:rPr>
          <w:spacing w:val="12"/>
          <w:sz w:val="28"/>
        </w:rPr>
        <w:t> </w:t>
      </w:r>
      <w:r>
        <w:rPr>
          <w:sz w:val="28"/>
        </w:rPr>
        <w:t>thùy</w:t>
      </w:r>
      <w:r>
        <w:rPr>
          <w:spacing w:val="14"/>
          <w:sz w:val="28"/>
        </w:rPr>
        <w:t> </w:t>
      </w:r>
      <w:r>
        <w:rPr>
          <w:sz w:val="28"/>
        </w:rPr>
        <w:t>dưới.</w:t>
      </w:r>
      <w:r>
        <w:rPr>
          <w:spacing w:val="15"/>
          <w:sz w:val="28"/>
        </w:rPr>
        <w:t> </w:t>
      </w:r>
      <w:r>
        <w:rPr>
          <w:sz w:val="28"/>
        </w:rPr>
        <w:t>Tổn</w:t>
      </w:r>
      <w:r>
        <w:rPr>
          <w:spacing w:val="15"/>
          <w:sz w:val="28"/>
        </w:rPr>
        <w:t> </w:t>
      </w:r>
      <w:r>
        <w:rPr>
          <w:sz w:val="28"/>
        </w:rPr>
        <w:t>thương</w:t>
      </w:r>
    </w:p>
    <w:p>
      <w:pPr>
        <w:spacing w:after="0" w:line="242" w:lineRule="auto"/>
        <w:jc w:val="left"/>
        <w:rPr>
          <w:sz w:val="28"/>
        </w:rPr>
        <w:sectPr>
          <w:pgSz w:w="11910" w:h="16840"/>
          <w:pgMar w:top="1040" w:bottom="280" w:left="1400" w:right="1020"/>
        </w:sectPr>
      </w:pPr>
    </w:p>
    <w:p>
      <w:pPr>
        <w:pStyle w:val="BodyText"/>
        <w:spacing w:line="242" w:lineRule="auto" w:before="72"/>
        <w:jc w:val="left"/>
      </w:pPr>
      <w:r>
        <w:rPr/>
        <w:t>có thể tiến triển nhanh trong ARDS. Ít khi gặp dấu hiệu tạo hang hay tràn dịch, tràn khí màng phổi.</w:t>
      </w:r>
    </w:p>
    <w:p>
      <w:pPr>
        <w:pStyle w:val="Heading1"/>
        <w:numPr>
          <w:ilvl w:val="0"/>
          <w:numId w:val="5"/>
        </w:numPr>
        <w:tabs>
          <w:tab w:pos="1296" w:val="left" w:leader="none"/>
        </w:tabs>
        <w:spacing w:line="240" w:lineRule="auto" w:before="80" w:after="0"/>
        <w:ind w:left="1295" w:right="0" w:hanging="286"/>
        <w:jc w:val="left"/>
      </w:pPr>
      <w:r>
        <w:rPr/>
        <w:t>Xét nghiệm khẳng định căn</w:t>
      </w:r>
      <w:r>
        <w:rPr>
          <w:spacing w:val="-3"/>
        </w:rPr>
        <w:t> </w:t>
      </w:r>
      <w:r>
        <w:rPr/>
        <w:t>nguyên</w:t>
      </w:r>
    </w:p>
    <w:p>
      <w:pPr>
        <w:pStyle w:val="ListParagraph"/>
        <w:numPr>
          <w:ilvl w:val="0"/>
          <w:numId w:val="4"/>
        </w:numPr>
        <w:tabs>
          <w:tab w:pos="1183" w:val="left" w:leader="none"/>
        </w:tabs>
        <w:spacing w:line="240" w:lineRule="auto" w:before="100" w:after="0"/>
        <w:ind w:left="302" w:right="111" w:firstLine="707"/>
        <w:jc w:val="left"/>
        <w:rPr>
          <w:sz w:val="28"/>
        </w:rPr>
      </w:pPr>
      <w:r>
        <w:rPr>
          <w:sz w:val="28"/>
        </w:rPr>
        <w:t>Phát hiện SARS-CoV-2 bằng kỹ thuật real-time RT-PCR hoặc giải trình tự gene từ các mẫu bệnh</w:t>
      </w:r>
      <w:r>
        <w:rPr>
          <w:spacing w:val="-2"/>
          <w:sz w:val="28"/>
        </w:rPr>
        <w:t> </w:t>
      </w:r>
      <w:r>
        <w:rPr>
          <w:spacing w:val="-3"/>
          <w:sz w:val="28"/>
        </w:rPr>
        <w:t>phẩm.</w:t>
      </w:r>
    </w:p>
    <w:p>
      <w:pPr>
        <w:pStyle w:val="BodyText"/>
        <w:spacing w:before="7"/>
        <w:ind w:left="0"/>
        <w:jc w:val="left"/>
        <w:rPr>
          <w:sz w:val="40"/>
        </w:rPr>
      </w:pPr>
    </w:p>
    <w:p>
      <w:pPr>
        <w:pStyle w:val="ListParagraph"/>
        <w:numPr>
          <w:ilvl w:val="0"/>
          <w:numId w:val="2"/>
        </w:numPr>
        <w:tabs>
          <w:tab w:pos="1428" w:val="left" w:leader="none"/>
        </w:tabs>
        <w:spacing w:line="240" w:lineRule="auto" w:before="0" w:after="0"/>
        <w:ind w:left="1427" w:right="0" w:hanging="418"/>
        <w:jc w:val="left"/>
        <w:rPr>
          <w:b/>
          <w:sz w:val="26"/>
        </w:rPr>
      </w:pPr>
      <w:r>
        <w:rPr>
          <w:b/>
          <w:sz w:val="26"/>
        </w:rPr>
        <w:t>PHÂN LOẠI CÁC THỂ LÂM</w:t>
      </w:r>
      <w:r>
        <w:rPr>
          <w:b/>
          <w:spacing w:val="-6"/>
          <w:sz w:val="26"/>
        </w:rPr>
        <w:t> </w:t>
      </w:r>
      <w:r>
        <w:rPr>
          <w:b/>
          <w:sz w:val="26"/>
        </w:rPr>
        <w:t>SÀNG</w:t>
      </w:r>
    </w:p>
    <w:p>
      <w:pPr>
        <w:pStyle w:val="BodyText"/>
        <w:spacing w:before="73"/>
        <w:ind w:left="1021"/>
      </w:pPr>
      <w:r>
        <w:rPr/>
        <w:t>Bệnh COVID-19 có các thể bệnh trên lâm sàng như sau:</w:t>
      </w:r>
    </w:p>
    <w:p>
      <w:pPr>
        <w:pStyle w:val="ListParagraph"/>
        <w:numPr>
          <w:ilvl w:val="0"/>
          <w:numId w:val="6"/>
        </w:numPr>
        <w:tabs>
          <w:tab w:pos="1351" w:val="left" w:leader="none"/>
        </w:tabs>
        <w:spacing w:line="240" w:lineRule="auto" w:before="79" w:after="0"/>
        <w:ind w:left="302" w:right="107" w:firstLine="719"/>
        <w:jc w:val="both"/>
        <w:rPr>
          <w:sz w:val="28"/>
        </w:rPr>
      </w:pPr>
      <w:r>
        <w:rPr>
          <w:b/>
          <w:sz w:val="28"/>
        </w:rPr>
        <w:t>Thể không triệu chứng</w:t>
      </w:r>
      <w:r>
        <w:rPr>
          <w:sz w:val="28"/>
        </w:rPr>
        <w:t>: là người nhiễm SARS-CoV-2 được khẳng định bằng xét nghiệm realtime RT-PCR dương tính, nhưng không có triệu chứng lâm</w:t>
      </w:r>
      <w:r>
        <w:rPr>
          <w:spacing w:val="-5"/>
          <w:sz w:val="28"/>
        </w:rPr>
        <w:t> </w:t>
      </w:r>
      <w:r>
        <w:rPr>
          <w:sz w:val="28"/>
        </w:rPr>
        <w:t>sàng.</w:t>
      </w:r>
    </w:p>
    <w:p>
      <w:pPr>
        <w:pStyle w:val="Heading1"/>
        <w:numPr>
          <w:ilvl w:val="0"/>
          <w:numId w:val="6"/>
        </w:numPr>
        <w:tabs>
          <w:tab w:pos="1296" w:val="left" w:leader="none"/>
        </w:tabs>
        <w:spacing w:line="240" w:lineRule="auto" w:before="84" w:after="0"/>
        <w:ind w:left="1295" w:right="0" w:hanging="294"/>
        <w:jc w:val="both"/>
      </w:pPr>
      <w:r>
        <w:rPr/>
        <w:t>Mức độ nhẹ: Viêm đường hô hấp trên cấp</w:t>
      </w:r>
      <w:r>
        <w:rPr>
          <w:spacing w:val="-3"/>
        </w:rPr>
        <w:t> </w:t>
      </w:r>
      <w:r>
        <w:rPr/>
        <w:t>tính</w:t>
      </w:r>
    </w:p>
    <w:p>
      <w:pPr>
        <w:pStyle w:val="ListParagraph"/>
        <w:numPr>
          <w:ilvl w:val="0"/>
          <w:numId w:val="7"/>
        </w:numPr>
        <w:tabs>
          <w:tab w:pos="1104" w:val="left" w:leader="none"/>
        </w:tabs>
        <w:spacing w:line="240" w:lineRule="auto" w:before="23" w:after="0"/>
        <w:ind w:left="302" w:right="106" w:firstLine="628"/>
        <w:jc w:val="both"/>
        <w:rPr>
          <w:sz w:val="28"/>
        </w:rPr>
      </w:pPr>
      <w:r>
        <w:rPr>
          <w:sz w:val="28"/>
        </w:rPr>
        <w:t>Người bệnh nhiễm SARS-CoV-2 có các triệu chứng lâm sàng không đặc hiệu như như sốt, ho khan, đau họng, nghẹt mũi, mệt mỏi, đau đầu, đau mỏi</w:t>
      </w:r>
      <w:r>
        <w:rPr>
          <w:spacing w:val="-22"/>
          <w:sz w:val="28"/>
        </w:rPr>
        <w:t> </w:t>
      </w:r>
      <w:r>
        <w:rPr>
          <w:sz w:val="28"/>
        </w:rPr>
        <w:t>cơ.</w:t>
      </w:r>
    </w:p>
    <w:p>
      <w:pPr>
        <w:pStyle w:val="ListParagraph"/>
        <w:numPr>
          <w:ilvl w:val="0"/>
          <w:numId w:val="7"/>
        </w:numPr>
        <w:tabs>
          <w:tab w:pos="1296" w:val="left" w:leader="none"/>
        </w:tabs>
        <w:spacing w:line="319" w:lineRule="exact" w:before="0" w:after="0"/>
        <w:ind w:left="1295" w:right="0" w:hanging="286"/>
        <w:jc w:val="both"/>
        <w:rPr>
          <w:sz w:val="28"/>
        </w:rPr>
      </w:pPr>
      <w:r>
        <w:rPr>
          <w:sz w:val="28"/>
        </w:rPr>
        <w:t>Không có các dấu hiệu của viêm phổi hoặc thiếu ô</w:t>
      </w:r>
      <w:r>
        <w:rPr>
          <w:spacing w:val="-9"/>
          <w:sz w:val="28"/>
        </w:rPr>
        <w:t> </w:t>
      </w:r>
      <w:r>
        <w:rPr>
          <w:sz w:val="28"/>
        </w:rPr>
        <w:t>xy.</w:t>
      </w:r>
    </w:p>
    <w:p>
      <w:pPr>
        <w:pStyle w:val="Heading1"/>
        <w:numPr>
          <w:ilvl w:val="0"/>
          <w:numId w:val="6"/>
        </w:numPr>
        <w:tabs>
          <w:tab w:pos="1296" w:val="left" w:leader="none"/>
        </w:tabs>
        <w:spacing w:line="240" w:lineRule="auto" w:before="33" w:after="0"/>
        <w:ind w:left="1295" w:right="0" w:hanging="294"/>
        <w:jc w:val="both"/>
      </w:pPr>
      <w:r>
        <w:rPr/>
        <w:t>Mức độ vừa: Viêm</w:t>
      </w:r>
      <w:r>
        <w:rPr>
          <w:spacing w:val="-4"/>
        </w:rPr>
        <w:t> </w:t>
      </w:r>
      <w:r>
        <w:rPr/>
        <w:t>phổi</w:t>
      </w:r>
    </w:p>
    <w:p>
      <w:pPr>
        <w:pStyle w:val="BodyText"/>
        <w:spacing w:before="101"/>
        <w:ind w:right="164" w:firstLine="707"/>
        <w:jc w:val="left"/>
      </w:pPr>
      <w:r>
        <w:rPr>
          <w:i/>
        </w:rPr>
        <w:t>- Người lớn và trẻ lớn</w:t>
      </w:r>
      <w:r>
        <w:rPr/>
        <w:t>: bị viêm phổi (sốt, ho, khó thở, thở nhanh) và không có dấu hiệu viêm phổi nặng, SpO2 ≥ 90% khi thở khí</w:t>
      </w:r>
      <w:r>
        <w:rPr>
          <w:spacing w:val="-20"/>
        </w:rPr>
        <w:t> </w:t>
      </w:r>
      <w:r>
        <w:rPr/>
        <w:t>trời.</w:t>
      </w:r>
    </w:p>
    <w:p>
      <w:pPr>
        <w:pStyle w:val="ListParagraph"/>
        <w:numPr>
          <w:ilvl w:val="0"/>
          <w:numId w:val="8"/>
        </w:numPr>
        <w:tabs>
          <w:tab w:pos="1183" w:val="left" w:leader="none"/>
        </w:tabs>
        <w:spacing w:line="240" w:lineRule="auto" w:before="81" w:after="0"/>
        <w:ind w:left="302" w:right="109" w:firstLine="707"/>
        <w:jc w:val="left"/>
        <w:rPr>
          <w:sz w:val="28"/>
        </w:rPr>
      </w:pPr>
      <w:r>
        <w:rPr>
          <w:i/>
          <w:sz w:val="28"/>
        </w:rPr>
        <w:t>Trẻ nhỏ</w:t>
      </w:r>
      <w:r>
        <w:rPr>
          <w:sz w:val="28"/>
        </w:rPr>
        <w:t>: trẻ có ho hoặc khó thở và thở nhanh. Thở nhanh được xác định khi nhịp thở ≥ 60 lần/phút ở trẻ dưới 2 tháng; ≥ 50 lần/phút ở trẻ từ 2 - 11</w:t>
      </w:r>
      <w:r>
        <w:rPr>
          <w:spacing w:val="27"/>
          <w:sz w:val="28"/>
        </w:rPr>
        <w:t> </w:t>
      </w:r>
      <w:r>
        <w:rPr>
          <w:sz w:val="28"/>
        </w:rPr>
        <w:t>tháng;</w:t>
      </w:r>
    </w:p>
    <w:p>
      <w:pPr>
        <w:pStyle w:val="BodyText"/>
        <w:spacing w:line="321" w:lineRule="exact"/>
        <w:jc w:val="left"/>
      </w:pPr>
      <w:r>
        <w:rPr/>
        <w:t>≥ 40 lần/phút ở trẻ từ 1 - 5 tuổi) và không có các dấu hiệu của viêm phổi nặng.</w:t>
      </w:r>
    </w:p>
    <w:p>
      <w:pPr>
        <w:pStyle w:val="ListParagraph"/>
        <w:numPr>
          <w:ilvl w:val="0"/>
          <w:numId w:val="8"/>
        </w:numPr>
        <w:tabs>
          <w:tab w:pos="1174" w:val="left" w:leader="none"/>
        </w:tabs>
        <w:spacing w:line="242" w:lineRule="auto" w:before="79" w:after="0"/>
        <w:ind w:left="302" w:right="106" w:firstLine="707"/>
        <w:jc w:val="left"/>
        <w:rPr>
          <w:sz w:val="28"/>
        </w:rPr>
      </w:pPr>
      <w:r>
        <w:rPr>
          <w:sz w:val="28"/>
        </w:rPr>
        <w:t>Chẩn đoán dựa vào lâm sàng, tuy nhiên, hình ảnh X-quang, siêu âm hoặc CT phổi thấy hình ảnh viêm phổi kẽ hoặc phát hiện các biến</w:t>
      </w:r>
      <w:r>
        <w:rPr>
          <w:spacing w:val="-20"/>
          <w:sz w:val="28"/>
        </w:rPr>
        <w:t> </w:t>
      </w:r>
      <w:r>
        <w:rPr>
          <w:sz w:val="28"/>
        </w:rPr>
        <w:t>chứng.</w:t>
      </w:r>
    </w:p>
    <w:p>
      <w:pPr>
        <w:pStyle w:val="Heading1"/>
        <w:numPr>
          <w:ilvl w:val="0"/>
          <w:numId w:val="6"/>
        </w:numPr>
        <w:tabs>
          <w:tab w:pos="1296" w:val="left" w:leader="none"/>
        </w:tabs>
        <w:spacing w:line="240" w:lineRule="auto" w:before="79" w:after="0"/>
        <w:ind w:left="1295" w:right="0" w:hanging="286"/>
        <w:jc w:val="left"/>
      </w:pPr>
      <w:r>
        <w:rPr/>
        <w:t>Mức độ nặng- Viêm phổi</w:t>
      </w:r>
      <w:r>
        <w:rPr>
          <w:spacing w:val="-2"/>
        </w:rPr>
        <w:t> </w:t>
      </w:r>
      <w:r>
        <w:rPr/>
        <w:t>nặng</w:t>
      </w:r>
    </w:p>
    <w:p>
      <w:pPr>
        <w:pStyle w:val="ListParagraph"/>
        <w:numPr>
          <w:ilvl w:val="0"/>
          <w:numId w:val="8"/>
        </w:numPr>
        <w:tabs>
          <w:tab w:pos="1195" w:val="left" w:leader="none"/>
        </w:tabs>
        <w:spacing w:line="240" w:lineRule="auto" w:before="101" w:after="0"/>
        <w:ind w:left="302" w:right="105" w:firstLine="707"/>
        <w:jc w:val="both"/>
        <w:rPr>
          <w:sz w:val="28"/>
        </w:rPr>
      </w:pPr>
      <w:r>
        <w:rPr>
          <w:i/>
          <w:sz w:val="28"/>
        </w:rPr>
        <w:t>Người lớn và trẻ lớn: </w:t>
      </w:r>
      <w:r>
        <w:rPr>
          <w:sz w:val="28"/>
        </w:rPr>
        <w:t>sốt hoặc nghi ngờ nhiễm trùng hô hấp, kèm theo bất kỳ một dấu hiệu sau: nhịp thở &gt; 30 lần/phút, khó thở nặng, hoặc SpO</w:t>
      </w:r>
      <w:r>
        <w:rPr>
          <w:sz w:val="28"/>
          <w:vertAlign w:val="subscript"/>
        </w:rPr>
        <w:t>2</w:t>
      </w:r>
      <w:r>
        <w:rPr>
          <w:sz w:val="28"/>
          <w:vertAlign w:val="baseline"/>
        </w:rPr>
        <w:t> ≤ 93% khi thở khí</w:t>
      </w:r>
      <w:r>
        <w:rPr>
          <w:spacing w:val="-6"/>
          <w:sz w:val="28"/>
          <w:vertAlign w:val="baseline"/>
        </w:rPr>
        <w:t> </w:t>
      </w:r>
      <w:r>
        <w:rPr>
          <w:sz w:val="28"/>
          <w:vertAlign w:val="baseline"/>
        </w:rPr>
        <w:t>phòng.</w:t>
      </w:r>
    </w:p>
    <w:p>
      <w:pPr>
        <w:pStyle w:val="BodyText"/>
        <w:spacing w:before="81"/>
        <w:ind w:right="111" w:firstLine="707"/>
      </w:pPr>
      <w:r>
        <w:rPr>
          <w:b/>
        </w:rPr>
        <w:t>- </w:t>
      </w:r>
      <w:r>
        <w:rPr>
          <w:i/>
        </w:rPr>
        <w:t>Trẻ nhỏ: </w:t>
      </w:r>
      <w:r>
        <w:rPr/>
        <w:t>ho hoặc khó thở và có ít nhất một trong các dấu hiệu sau đây: Tím tái hoặc SpO</w:t>
      </w:r>
      <w:r>
        <w:rPr>
          <w:vertAlign w:val="subscript"/>
        </w:rPr>
        <w:t>2</w:t>
      </w:r>
      <w:r>
        <w:rPr>
          <w:vertAlign w:val="baseline"/>
        </w:rPr>
        <w:t> &lt; 90%; suy hô hấp nặng (thở rên, rút lõm lồng ngực);</w:t>
      </w:r>
    </w:p>
    <w:p>
      <w:pPr>
        <w:pStyle w:val="BodyText"/>
        <w:spacing w:before="81"/>
        <w:ind w:right="107" w:firstLine="707"/>
      </w:pPr>
      <w:r>
        <w:rPr>
          <w:b/>
        </w:rPr>
        <w:t>+ </w:t>
      </w:r>
      <w:r>
        <w:rPr/>
        <w:t>Hoặc trẻ được chẩn đoán viêm phổi và có bất kỳ dấu hiệu nặng sau: không thể uống/bú được; rối loạn ý thức (li bì hoặc hôn mê); co giật. Có thể có các dấu hiệu khác của viêm phổi như rút lõm lồng ngực, thở nhanh (tần số thở/phút như trên).</w:t>
      </w:r>
    </w:p>
    <w:p>
      <w:pPr>
        <w:pStyle w:val="BodyText"/>
        <w:spacing w:before="80"/>
        <w:ind w:right="110" w:firstLine="707"/>
      </w:pPr>
      <w:r>
        <w:rPr/>
        <w:t>- Chẩn đoán dựa vào lâm sàng, chụp X-quang phổi để xác định các biến chứng.</w:t>
      </w:r>
    </w:p>
    <w:p>
      <w:pPr>
        <w:pStyle w:val="Heading1"/>
        <w:numPr>
          <w:ilvl w:val="0"/>
          <w:numId w:val="6"/>
        </w:numPr>
        <w:tabs>
          <w:tab w:pos="1296" w:val="left" w:leader="none"/>
        </w:tabs>
        <w:spacing w:line="240" w:lineRule="auto" w:before="83" w:after="0"/>
        <w:ind w:left="1295" w:right="0" w:hanging="286"/>
        <w:jc w:val="both"/>
      </w:pPr>
      <w:r>
        <w:rPr/>
        <w:t>Mức độ nguy</w:t>
      </w:r>
      <w:r>
        <w:rPr>
          <w:spacing w:val="1"/>
        </w:rPr>
        <w:t> </w:t>
      </w:r>
      <w:r>
        <w:rPr/>
        <w:t>kịch</w:t>
      </w:r>
    </w:p>
    <w:p>
      <w:pPr>
        <w:pStyle w:val="Heading2"/>
        <w:numPr>
          <w:ilvl w:val="1"/>
          <w:numId w:val="6"/>
        </w:numPr>
        <w:tabs>
          <w:tab w:pos="1515" w:val="left" w:leader="none"/>
        </w:tabs>
        <w:spacing w:line="240" w:lineRule="auto" w:before="108" w:after="0"/>
        <w:ind w:left="1514" w:right="0" w:hanging="494"/>
        <w:jc w:val="both"/>
        <w:rPr>
          <w:i/>
        </w:rPr>
      </w:pPr>
      <w:r>
        <w:rPr>
          <w:i/>
        </w:rPr>
        <w:t>Hội chứng suy hô hấp cấp tiến triển</w:t>
      </w:r>
      <w:r>
        <w:rPr>
          <w:i/>
          <w:spacing w:val="-6"/>
        </w:rPr>
        <w:t> </w:t>
      </w:r>
      <w:r>
        <w:rPr>
          <w:i/>
        </w:rPr>
        <w:t>(ARDS)</w:t>
      </w:r>
    </w:p>
    <w:p>
      <w:pPr>
        <w:pStyle w:val="BodyText"/>
        <w:spacing w:before="74"/>
        <w:ind w:right="110" w:firstLine="707"/>
      </w:pPr>
      <w:r>
        <w:rPr>
          <w:i/>
        </w:rPr>
        <w:t>- Khởi phát: </w:t>
      </w:r>
      <w:r>
        <w:rPr/>
        <w:t>các triệu chứng hô hấp mới hoặc xấu đi trong vòng một tuần kể từ khi có các triệu chứng lâm sàng.</w:t>
      </w:r>
    </w:p>
    <w:p>
      <w:pPr>
        <w:spacing w:after="0"/>
        <w:sectPr>
          <w:pgSz w:w="11910" w:h="16840"/>
          <w:pgMar w:top="1040" w:bottom="280" w:left="1400" w:right="1020"/>
        </w:sectPr>
      </w:pPr>
    </w:p>
    <w:p>
      <w:pPr>
        <w:pStyle w:val="ListParagraph"/>
        <w:numPr>
          <w:ilvl w:val="0"/>
          <w:numId w:val="9"/>
        </w:numPr>
        <w:tabs>
          <w:tab w:pos="1202" w:val="left" w:leader="none"/>
        </w:tabs>
        <w:spacing w:line="242" w:lineRule="auto" w:before="72" w:after="0"/>
        <w:ind w:left="302" w:right="109" w:firstLine="707"/>
        <w:jc w:val="both"/>
        <w:rPr>
          <w:sz w:val="28"/>
        </w:rPr>
      </w:pPr>
      <w:r>
        <w:rPr>
          <w:i/>
          <w:sz w:val="28"/>
        </w:rPr>
        <w:t>X-quang, CT scan hoặc siêu âm phổi</w:t>
      </w:r>
      <w:r>
        <w:rPr>
          <w:sz w:val="28"/>
        </w:rPr>
        <w:t>: hình ảnh mờ hai phế trường </w:t>
      </w:r>
      <w:r>
        <w:rPr>
          <w:spacing w:val="-3"/>
          <w:sz w:val="28"/>
        </w:rPr>
        <w:t>mà </w:t>
      </w:r>
      <w:r>
        <w:rPr>
          <w:sz w:val="28"/>
        </w:rPr>
        <w:t>không phải do tràn dịch màng phổi, xẹp thùy phổi hoặc các nốt ở</w:t>
      </w:r>
      <w:r>
        <w:rPr>
          <w:spacing w:val="-19"/>
          <w:sz w:val="28"/>
        </w:rPr>
        <w:t> </w:t>
      </w:r>
      <w:r>
        <w:rPr>
          <w:sz w:val="28"/>
        </w:rPr>
        <w:t>phổi.</w:t>
      </w:r>
    </w:p>
    <w:p>
      <w:pPr>
        <w:pStyle w:val="ListParagraph"/>
        <w:numPr>
          <w:ilvl w:val="0"/>
          <w:numId w:val="9"/>
        </w:numPr>
        <w:tabs>
          <w:tab w:pos="1195" w:val="left" w:leader="none"/>
        </w:tabs>
        <w:spacing w:line="240" w:lineRule="auto" w:before="75" w:after="0"/>
        <w:ind w:left="302" w:right="107" w:firstLine="707"/>
        <w:jc w:val="both"/>
        <w:rPr>
          <w:sz w:val="28"/>
        </w:rPr>
      </w:pPr>
      <w:r>
        <w:rPr>
          <w:i/>
          <w:sz w:val="28"/>
        </w:rPr>
        <w:t>Nguồn gốc của phù phổi </w:t>
      </w:r>
      <w:r>
        <w:rPr>
          <w:sz w:val="28"/>
        </w:rPr>
        <w:t>không phải do suy tim hoặc quá tải dịch. Cần đánh giá khách quan (siêu âm tim) </w:t>
      </w:r>
      <w:r>
        <w:rPr>
          <w:spacing w:val="3"/>
          <w:sz w:val="28"/>
        </w:rPr>
        <w:t>để </w:t>
      </w:r>
      <w:r>
        <w:rPr>
          <w:sz w:val="28"/>
        </w:rPr>
        <w:t>loại trừ phù phổi do áp lực thủy tĩnh nếu không thấy các yếu tố nguy</w:t>
      </w:r>
      <w:r>
        <w:rPr>
          <w:spacing w:val="-10"/>
          <w:sz w:val="28"/>
        </w:rPr>
        <w:t> </w:t>
      </w:r>
      <w:r>
        <w:rPr>
          <w:sz w:val="28"/>
        </w:rPr>
        <w:t>cơ.</w:t>
      </w:r>
    </w:p>
    <w:p>
      <w:pPr>
        <w:pStyle w:val="ListParagraph"/>
        <w:numPr>
          <w:ilvl w:val="0"/>
          <w:numId w:val="9"/>
        </w:numPr>
        <w:tabs>
          <w:tab w:pos="1190" w:val="left" w:leader="none"/>
        </w:tabs>
        <w:spacing w:line="240" w:lineRule="auto" w:before="80" w:after="0"/>
        <w:ind w:left="302" w:right="106" w:firstLine="707"/>
        <w:jc w:val="both"/>
        <w:rPr>
          <w:sz w:val="28"/>
        </w:rPr>
      </w:pPr>
      <w:r>
        <w:rPr>
          <w:i/>
          <w:sz w:val="28"/>
        </w:rPr>
        <w:t>Thiếu ô xy máu: </w:t>
      </w:r>
      <w:r>
        <w:rPr>
          <w:sz w:val="28"/>
        </w:rPr>
        <w:t>ở người lớn, phân loại dựa vào chỉ số PaO</w:t>
      </w:r>
      <w:r>
        <w:rPr>
          <w:sz w:val="28"/>
          <w:vertAlign w:val="subscript"/>
        </w:rPr>
        <w:t>2</w:t>
      </w:r>
      <w:r>
        <w:rPr>
          <w:sz w:val="28"/>
          <w:vertAlign w:val="baseline"/>
        </w:rPr>
        <w:t>/FiO</w:t>
      </w:r>
      <w:r>
        <w:rPr>
          <w:sz w:val="28"/>
          <w:vertAlign w:val="subscript"/>
        </w:rPr>
        <w:t>2</w:t>
      </w:r>
      <w:r>
        <w:rPr>
          <w:sz w:val="28"/>
          <w:vertAlign w:val="baseline"/>
        </w:rPr>
        <w:t> (P/F) và SpO</w:t>
      </w:r>
      <w:r>
        <w:rPr>
          <w:sz w:val="28"/>
          <w:vertAlign w:val="subscript"/>
        </w:rPr>
        <w:t>2</w:t>
      </w:r>
      <w:r>
        <w:rPr>
          <w:sz w:val="28"/>
          <w:vertAlign w:val="baseline"/>
        </w:rPr>
        <w:t>/FiO</w:t>
      </w:r>
      <w:r>
        <w:rPr>
          <w:sz w:val="28"/>
          <w:vertAlign w:val="subscript"/>
        </w:rPr>
        <w:t>2</w:t>
      </w:r>
      <w:r>
        <w:rPr>
          <w:sz w:val="28"/>
          <w:vertAlign w:val="baseline"/>
        </w:rPr>
        <w:t> (S/F) khi không có kết quả</w:t>
      </w:r>
      <w:r>
        <w:rPr>
          <w:spacing w:val="-13"/>
          <w:sz w:val="28"/>
          <w:vertAlign w:val="baseline"/>
        </w:rPr>
        <w:t> </w:t>
      </w:r>
      <w:r>
        <w:rPr>
          <w:sz w:val="28"/>
          <w:vertAlign w:val="baseline"/>
        </w:rPr>
        <w:t>PaO</w:t>
      </w:r>
      <w:r>
        <w:rPr>
          <w:sz w:val="28"/>
          <w:vertAlign w:val="subscript"/>
        </w:rPr>
        <w:t>2</w:t>
      </w:r>
      <w:r>
        <w:rPr>
          <w:sz w:val="28"/>
          <w:vertAlign w:val="baseline"/>
        </w:rPr>
        <w:t>:</w:t>
      </w:r>
    </w:p>
    <w:p>
      <w:pPr>
        <w:pStyle w:val="BodyText"/>
        <w:spacing w:before="81"/>
        <w:ind w:left="1010"/>
        <w:jc w:val="left"/>
      </w:pPr>
      <w:r>
        <w:rPr/>
        <w:t>+ ARDS nhẹ: 200 mmHg &lt; P/F ≤300 mmHg với PEEP hoặc CPAP ≥5 cm</w:t>
      </w:r>
    </w:p>
    <w:p>
      <w:pPr>
        <w:spacing w:after="0"/>
        <w:jc w:val="left"/>
        <w:sectPr>
          <w:pgSz w:w="11910" w:h="16840"/>
          <w:pgMar w:top="1040" w:bottom="280" w:left="1400" w:right="1020"/>
        </w:sectPr>
      </w:pPr>
    </w:p>
    <w:p>
      <w:pPr>
        <w:pStyle w:val="BodyText"/>
        <w:jc w:val="left"/>
      </w:pPr>
      <w:r>
        <w:rPr>
          <w:spacing w:val="-1"/>
        </w:rPr>
        <w:t>H</w:t>
      </w:r>
      <w:r>
        <w:rPr>
          <w:spacing w:val="-1"/>
          <w:vertAlign w:val="subscript"/>
        </w:rPr>
        <w:t>2</w:t>
      </w:r>
      <w:r>
        <w:rPr>
          <w:spacing w:val="-1"/>
          <w:vertAlign w:val="baseline"/>
        </w:rPr>
        <w:t>O.</w:t>
      </w:r>
    </w:p>
    <w:p>
      <w:pPr>
        <w:pStyle w:val="BodyText"/>
        <w:spacing w:before="9"/>
        <w:ind w:left="0"/>
        <w:jc w:val="left"/>
        <w:rPr>
          <w:sz w:val="34"/>
        </w:rPr>
      </w:pPr>
      <w:r>
        <w:rPr/>
        <w:br w:type="column"/>
      </w:r>
      <w:r>
        <w:rPr>
          <w:sz w:val="34"/>
        </w:rPr>
      </w:r>
    </w:p>
    <w:p>
      <w:pPr>
        <w:pStyle w:val="BodyText"/>
        <w:spacing w:before="1"/>
        <w:ind w:left="103"/>
        <w:jc w:val="left"/>
      </w:pPr>
      <w:r>
        <w:rPr/>
        <w:t>+ ARDS vừa: 100 mmHg &lt;P/F ≤200 mmHg với PEEP ≥5 cmH</w:t>
      </w:r>
      <w:r>
        <w:rPr>
          <w:vertAlign w:val="subscript"/>
        </w:rPr>
        <w:t>2</w:t>
      </w:r>
      <w:r>
        <w:rPr>
          <w:vertAlign w:val="baseline"/>
        </w:rPr>
        <w:t>O).</w:t>
      </w:r>
    </w:p>
    <w:p>
      <w:pPr>
        <w:pStyle w:val="BodyText"/>
        <w:spacing w:before="81"/>
        <w:ind w:left="103"/>
        <w:jc w:val="left"/>
      </w:pPr>
      <w:r>
        <w:rPr/>
        <w:t>+ ARDS nặng: P/F ≤100 mmHg với PEEP ≥ 5 cmH</w:t>
      </w:r>
      <w:r>
        <w:rPr>
          <w:vertAlign w:val="subscript"/>
        </w:rPr>
        <w:t>2</w:t>
      </w:r>
      <w:r>
        <w:rPr>
          <w:vertAlign w:val="baseline"/>
        </w:rPr>
        <w:t>O</w:t>
      </w:r>
    </w:p>
    <w:p>
      <w:pPr>
        <w:pStyle w:val="BodyText"/>
        <w:spacing w:before="79"/>
        <w:ind w:left="103"/>
        <w:jc w:val="left"/>
      </w:pPr>
      <w:r>
        <w:rPr/>
        <w:t>+ Khi không có PaO</w:t>
      </w:r>
      <w:r>
        <w:rPr>
          <w:vertAlign w:val="subscript"/>
        </w:rPr>
        <w:t>2</w:t>
      </w:r>
      <w:r>
        <w:rPr>
          <w:vertAlign w:val="baseline"/>
        </w:rPr>
        <w:t>: S/F ≤315 gợi ý ARDS (kể cả những người bệnh</w:t>
      </w:r>
    </w:p>
    <w:p>
      <w:pPr>
        <w:spacing w:after="0"/>
        <w:jc w:val="left"/>
        <w:sectPr>
          <w:type w:val="continuous"/>
          <w:pgSz w:w="11910" w:h="16840"/>
          <w:pgMar w:top="1140" w:bottom="280" w:left="1400" w:right="1020"/>
          <w:cols w:num="2" w:equalWidth="0">
            <w:col w:w="867" w:space="40"/>
            <w:col w:w="8583"/>
          </w:cols>
        </w:sectPr>
      </w:pPr>
    </w:p>
    <w:p>
      <w:pPr>
        <w:pStyle w:val="BodyText"/>
      </w:pPr>
      <w:r>
        <w:rPr/>
        <w:t>không thở máy)</w:t>
      </w:r>
    </w:p>
    <w:p>
      <w:pPr>
        <w:pStyle w:val="ListParagraph"/>
        <w:numPr>
          <w:ilvl w:val="0"/>
          <w:numId w:val="9"/>
        </w:numPr>
        <w:tabs>
          <w:tab w:pos="1231" w:val="left" w:leader="none"/>
        </w:tabs>
        <w:spacing w:line="240" w:lineRule="auto" w:before="81" w:after="0"/>
        <w:ind w:left="302" w:right="107" w:firstLine="707"/>
        <w:jc w:val="both"/>
        <w:rPr>
          <w:sz w:val="28"/>
        </w:rPr>
      </w:pPr>
      <w:r>
        <w:rPr>
          <w:i/>
          <w:sz w:val="28"/>
        </w:rPr>
        <w:t>Thiếu ô xy máu</w:t>
      </w:r>
      <w:r>
        <w:rPr>
          <w:sz w:val="28"/>
        </w:rPr>
        <w:t>: ở trẻ em</w:t>
      </w:r>
      <w:r>
        <w:rPr>
          <w:i/>
          <w:sz w:val="28"/>
        </w:rPr>
        <w:t>: </w:t>
      </w:r>
      <w:r>
        <w:rPr>
          <w:sz w:val="28"/>
        </w:rPr>
        <w:t>dựa vào các chỉ số OI </w:t>
      </w:r>
      <w:r>
        <w:rPr>
          <w:i/>
          <w:sz w:val="22"/>
        </w:rPr>
        <w:t>(chỉ  số  Oxygen  hóa:          </w:t>
      </w:r>
      <w:r>
        <w:rPr>
          <w:i/>
          <w:sz w:val="22"/>
        </w:rPr>
        <w:t>OI = MAP* × FiO2 × 100 / PaO2) (MAP*: áp lực đường thở trung bình) </w:t>
      </w:r>
      <w:r>
        <w:rPr>
          <w:sz w:val="28"/>
        </w:rPr>
        <w:t>hoặc OSI </w:t>
      </w:r>
      <w:r>
        <w:rPr>
          <w:i/>
          <w:sz w:val="22"/>
        </w:rPr>
        <w:t>(chỉ số Oxygen</w:t>
      </w:r>
      <w:r>
        <w:rPr>
          <w:i/>
          <w:position w:val="2"/>
          <w:sz w:val="22"/>
        </w:rPr>
        <w:t> </w:t>
      </w:r>
      <w:r>
        <w:rPr>
          <w:i/>
          <w:position w:val="2"/>
          <w:sz w:val="22"/>
        </w:rPr>
        <w:t>hóa</w:t>
      </w:r>
      <w:r>
        <w:rPr>
          <w:i/>
          <w:spacing w:val="4"/>
          <w:position w:val="2"/>
          <w:sz w:val="22"/>
        </w:rPr>
        <w:t> </w:t>
      </w:r>
      <w:r>
        <w:rPr>
          <w:i/>
          <w:position w:val="2"/>
          <w:sz w:val="22"/>
        </w:rPr>
        <w:t>sử</w:t>
      </w:r>
      <w:r>
        <w:rPr>
          <w:i/>
          <w:spacing w:val="2"/>
          <w:position w:val="2"/>
          <w:sz w:val="22"/>
        </w:rPr>
        <w:t> </w:t>
      </w:r>
      <w:r>
        <w:rPr>
          <w:i/>
          <w:position w:val="2"/>
          <w:sz w:val="22"/>
        </w:rPr>
        <w:t>dụng</w:t>
      </w:r>
      <w:r>
        <w:rPr>
          <w:i/>
          <w:spacing w:val="3"/>
          <w:position w:val="2"/>
          <w:sz w:val="22"/>
        </w:rPr>
        <w:t> </w:t>
      </w:r>
      <w:r>
        <w:rPr>
          <w:i/>
          <w:position w:val="2"/>
          <w:sz w:val="22"/>
        </w:rPr>
        <w:t>SpO</w:t>
      </w:r>
      <w:r>
        <w:rPr>
          <w:i/>
          <w:sz w:val="14"/>
        </w:rPr>
        <w:t>2</w:t>
      </w:r>
      <w:r>
        <w:rPr>
          <w:i/>
          <w:position w:val="2"/>
          <w:sz w:val="22"/>
        </w:rPr>
        <w:t>:</w:t>
      </w:r>
      <w:r>
        <w:rPr>
          <w:i/>
          <w:spacing w:val="-16"/>
          <w:position w:val="2"/>
          <w:sz w:val="22"/>
        </w:rPr>
        <w:t> </w:t>
      </w:r>
      <w:r>
        <w:rPr>
          <w:i/>
          <w:position w:val="2"/>
          <w:sz w:val="22"/>
        </w:rPr>
        <w:t>OSI</w:t>
      </w:r>
      <w:r>
        <w:rPr>
          <w:i/>
          <w:spacing w:val="-17"/>
          <w:position w:val="2"/>
          <w:sz w:val="22"/>
        </w:rPr>
        <w:t> </w:t>
      </w:r>
      <w:r>
        <w:rPr>
          <w:i/>
          <w:position w:val="2"/>
          <w:sz w:val="22"/>
        </w:rPr>
        <w:t>=</w:t>
      </w:r>
      <w:r>
        <w:rPr>
          <w:i/>
          <w:spacing w:val="-20"/>
          <w:position w:val="2"/>
          <w:sz w:val="22"/>
        </w:rPr>
        <w:t> </w:t>
      </w:r>
      <w:r>
        <w:rPr>
          <w:i/>
          <w:position w:val="2"/>
          <w:sz w:val="22"/>
        </w:rPr>
        <w:t>MAP</w:t>
      </w:r>
      <w:r>
        <w:rPr>
          <w:i/>
          <w:spacing w:val="-20"/>
          <w:position w:val="2"/>
          <w:sz w:val="22"/>
        </w:rPr>
        <w:t> </w:t>
      </w:r>
      <w:r>
        <w:rPr>
          <w:i/>
          <w:position w:val="2"/>
          <w:sz w:val="22"/>
        </w:rPr>
        <w:t>×</w:t>
      </w:r>
      <w:r>
        <w:rPr>
          <w:i/>
          <w:spacing w:val="-20"/>
          <w:position w:val="2"/>
          <w:sz w:val="22"/>
        </w:rPr>
        <w:t> </w:t>
      </w:r>
      <w:r>
        <w:rPr>
          <w:i/>
          <w:position w:val="2"/>
          <w:sz w:val="22"/>
        </w:rPr>
        <w:t>FiO2</w:t>
      </w:r>
      <w:r>
        <w:rPr>
          <w:i/>
          <w:spacing w:val="-19"/>
          <w:position w:val="2"/>
          <w:sz w:val="22"/>
        </w:rPr>
        <w:t> </w:t>
      </w:r>
      <w:r>
        <w:rPr>
          <w:i/>
          <w:position w:val="2"/>
          <w:sz w:val="22"/>
        </w:rPr>
        <w:t>×</w:t>
      </w:r>
      <w:r>
        <w:rPr>
          <w:i/>
          <w:spacing w:val="-20"/>
          <w:position w:val="2"/>
          <w:sz w:val="22"/>
        </w:rPr>
        <w:t> </w:t>
      </w:r>
      <w:r>
        <w:rPr>
          <w:i/>
          <w:position w:val="2"/>
          <w:sz w:val="22"/>
        </w:rPr>
        <w:t>100</w:t>
      </w:r>
      <w:r>
        <w:rPr>
          <w:i/>
          <w:spacing w:val="-19"/>
          <w:position w:val="2"/>
          <w:sz w:val="22"/>
        </w:rPr>
        <w:t> </w:t>
      </w:r>
      <w:r>
        <w:rPr>
          <w:i/>
          <w:position w:val="2"/>
          <w:sz w:val="22"/>
        </w:rPr>
        <w:t>/</w:t>
      </w:r>
      <w:r>
        <w:rPr>
          <w:i/>
          <w:spacing w:val="-17"/>
          <w:position w:val="2"/>
          <w:sz w:val="22"/>
        </w:rPr>
        <w:t> </w:t>
      </w:r>
      <w:r>
        <w:rPr>
          <w:i/>
          <w:position w:val="2"/>
          <w:sz w:val="22"/>
        </w:rPr>
        <w:t>SpO2)</w:t>
      </w:r>
      <w:r>
        <w:rPr>
          <w:i/>
          <w:spacing w:val="15"/>
          <w:position w:val="2"/>
          <w:sz w:val="22"/>
        </w:rPr>
        <w:t> </w:t>
      </w:r>
      <w:r>
        <w:rPr>
          <w:position w:val="2"/>
          <w:sz w:val="28"/>
        </w:rPr>
        <w:t>cho</w:t>
      </w:r>
      <w:r>
        <w:rPr>
          <w:spacing w:val="5"/>
          <w:position w:val="2"/>
          <w:sz w:val="28"/>
        </w:rPr>
        <w:t> </w:t>
      </w:r>
      <w:r>
        <w:rPr>
          <w:position w:val="2"/>
          <w:sz w:val="28"/>
        </w:rPr>
        <w:t>người</w:t>
      </w:r>
      <w:r>
        <w:rPr>
          <w:spacing w:val="5"/>
          <w:position w:val="2"/>
          <w:sz w:val="28"/>
        </w:rPr>
        <w:t> </w:t>
      </w:r>
      <w:r>
        <w:rPr>
          <w:position w:val="2"/>
          <w:sz w:val="28"/>
        </w:rPr>
        <w:t>bệnh</w:t>
      </w:r>
      <w:r>
        <w:rPr>
          <w:spacing w:val="5"/>
          <w:position w:val="2"/>
          <w:sz w:val="28"/>
        </w:rPr>
        <w:t> </w:t>
      </w:r>
      <w:r>
        <w:rPr>
          <w:position w:val="2"/>
          <w:sz w:val="28"/>
        </w:rPr>
        <w:t>thở máy xâm nhập,</w:t>
      </w:r>
      <w:r>
        <w:rPr>
          <w:spacing w:val="3"/>
          <w:position w:val="2"/>
          <w:sz w:val="28"/>
        </w:rPr>
        <w:t> </w:t>
      </w:r>
      <w:r>
        <w:rPr>
          <w:position w:val="2"/>
          <w:sz w:val="28"/>
        </w:rPr>
        <w:t>và</w:t>
      </w:r>
      <w:r>
        <w:rPr>
          <w:sz w:val="28"/>
        </w:rPr>
        <w:t> PaO</w:t>
      </w:r>
      <w:r>
        <w:rPr>
          <w:sz w:val="28"/>
          <w:vertAlign w:val="subscript"/>
        </w:rPr>
        <w:t>2</w:t>
      </w:r>
      <w:r>
        <w:rPr>
          <w:sz w:val="28"/>
          <w:vertAlign w:val="baseline"/>
        </w:rPr>
        <w:t>/FiO</w:t>
      </w:r>
      <w:r>
        <w:rPr>
          <w:sz w:val="28"/>
          <w:vertAlign w:val="subscript"/>
        </w:rPr>
        <w:t>2</w:t>
      </w:r>
      <w:r>
        <w:rPr>
          <w:sz w:val="28"/>
          <w:vertAlign w:val="baseline"/>
        </w:rPr>
        <w:t> hay SpO</w:t>
      </w:r>
      <w:r>
        <w:rPr>
          <w:sz w:val="28"/>
          <w:vertAlign w:val="subscript"/>
        </w:rPr>
        <w:t>2</w:t>
      </w:r>
      <w:r>
        <w:rPr>
          <w:sz w:val="28"/>
          <w:vertAlign w:val="baseline"/>
        </w:rPr>
        <w:t>/FiO</w:t>
      </w:r>
      <w:r>
        <w:rPr>
          <w:sz w:val="28"/>
          <w:vertAlign w:val="subscript"/>
        </w:rPr>
        <w:t>2</w:t>
      </w:r>
      <w:r>
        <w:rPr>
          <w:sz w:val="28"/>
          <w:vertAlign w:val="baseline"/>
        </w:rPr>
        <w:t> cho thở CPAP hay thở máy không xâm nhập</w:t>
      </w:r>
      <w:r>
        <w:rPr>
          <w:spacing w:val="-22"/>
          <w:sz w:val="28"/>
          <w:vertAlign w:val="baseline"/>
        </w:rPr>
        <w:t> </w:t>
      </w:r>
      <w:r>
        <w:rPr>
          <w:sz w:val="28"/>
          <w:vertAlign w:val="baseline"/>
        </w:rPr>
        <w:t>(NIV):</w:t>
      </w:r>
    </w:p>
    <w:p>
      <w:pPr>
        <w:pStyle w:val="BodyText"/>
        <w:tabs>
          <w:tab w:pos="7500" w:val="left" w:leader="none"/>
        </w:tabs>
        <w:spacing w:before="80"/>
        <w:ind w:right="110" w:firstLine="707"/>
        <w:jc w:val="left"/>
      </w:pPr>
      <w:r>
        <w:rPr/>
        <w:t>+</w:t>
      </w:r>
      <w:r>
        <w:rPr>
          <w:spacing w:val="55"/>
        </w:rPr>
        <w:t> </w:t>
      </w:r>
      <w:r>
        <w:rPr/>
        <w:t>NIV</w:t>
      </w:r>
      <w:r>
        <w:rPr>
          <w:spacing w:val="55"/>
        </w:rPr>
        <w:t> </w:t>
      </w:r>
      <w:r>
        <w:rPr/>
        <w:t>BiLevel</w:t>
      </w:r>
      <w:r>
        <w:rPr>
          <w:spacing w:val="57"/>
        </w:rPr>
        <w:t> </w:t>
      </w:r>
      <w:r>
        <w:rPr/>
        <w:t>hoặc</w:t>
      </w:r>
      <w:r>
        <w:rPr>
          <w:spacing w:val="57"/>
        </w:rPr>
        <w:t> </w:t>
      </w:r>
      <w:r>
        <w:rPr/>
        <w:t>CPAP</w:t>
      </w:r>
      <w:r>
        <w:rPr>
          <w:spacing w:val="56"/>
        </w:rPr>
        <w:t> </w:t>
      </w:r>
      <w:r>
        <w:rPr/>
        <w:t>≥5</w:t>
      </w:r>
      <w:r>
        <w:rPr>
          <w:spacing w:val="57"/>
        </w:rPr>
        <w:t> </w:t>
      </w:r>
      <w:r>
        <w:rPr/>
        <w:t>cmH</w:t>
      </w:r>
      <w:r>
        <w:rPr>
          <w:vertAlign w:val="subscript"/>
        </w:rPr>
        <w:t>2</w:t>
      </w:r>
      <w:r>
        <w:rPr>
          <w:vertAlign w:val="baseline"/>
        </w:rPr>
        <w:t>O</w:t>
      </w:r>
      <w:r>
        <w:rPr>
          <w:spacing w:val="57"/>
          <w:vertAlign w:val="baseline"/>
        </w:rPr>
        <w:t> </w:t>
      </w:r>
      <w:r>
        <w:rPr>
          <w:vertAlign w:val="baseline"/>
        </w:rPr>
        <w:t>qua</w:t>
      </w:r>
      <w:r>
        <w:rPr>
          <w:spacing w:val="56"/>
          <w:vertAlign w:val="baseline"/>
        </w:rPr>
        <w:t> </w:t>
      </w:r>
      <w:r>
        <w:rPr>
          <w:vertAlign w:val="baseline"/>
        </w:rPr>
        <w:t>mặt</w:t>
      </w:r>
      <w:r>
        <w:rPr>
          <w:spacing w:val="57"/>
          <w:vertAlign w:val="baseline"/>
        </w:rPr>
        <w:t> </w:t>
      </w:r>
      <w:r>
        <w:rPr>
          <w:vertAlign w:val="baseline"/>
        </w:rPr>
        <w:t>nạ:</w:t>
        <w:tab/>
        <w:t>PaO</w:t>
      </w:r>
      <w:r>
        <w:rPr>
          <w:vertAlign w:val="subscript"/>
        </w:rPr>
        <w:t>2</w:t>
      </w:r>
      <w:r>
        <w:rPr>
          <w:vertAlign w:val="baseline"/>
        </w:rPr>
        <w:t>/FiO</w:t>
      </w:r>
      <w:r>
        <w:rPr>
          <w:vertAlign w:val="subscript"/>
        </w:rPr>
        <w:t>2</w:t>
      </w:r>
      <w:r>
        <w:rPr>
          <w:vertAlign w:val="baseline"/>
        </w:rPr>
        <w:t>≤ </w:t>
      </w:r>
      <w:r>
        <w:rPr>
          <w:spacing w:val="-7"/>
          <w:vertAlign w:val="baseline"/>
        </w:rPr>
        <w:t>300 </w:t>
      </w:r>
      <w:r>
        <w:rPr>
          <w:vertAlign w:val="baseline"/>
        </w:rPr>
        <w:t>mmHg hoặc SpO</w:t>
      </w:r>
      <w:r>
        <w:rPr>
          <w:vertAlign w:val="subscript"/>
        </w:rPr>
        <w:t>2</w:t>
      </w:r>
      <w:r>
        <w:rPr>
          <w:vertAlign w:val="baseline"/>
        </w:rPr>
        <w:t>/FiO</w:t>
      </w:r>
      <w:r>
        <w:rPr>
          <w:vertAlign w:val="subscript"/>
        </w:rPr>
        <w:t>2</w:t>
      </w:r>
      <w:r>
        <w:rPr>
          <w:vertAlign w:val="baseline"/>
        </w:rPr>
        <w:t> ≤</w:t>
      </w:r>
      <w:r>
        <w:rPr>
          <w:spacing w:val="-1"/>
          <w:vertAlign w:val="baseline"/>
        </w:rPr>
        <w:t> </w:t>
      </w:r>
      <w:r>
        <w:rPr>
          <w:vertAlign w:val="baseline"/>
        </w:rPr>
        <w:t>264</w:t>
      </w:r>
    </w:p>
    <w:p>
      <w:pPr>
        <w:pStyle w:val="BodyText"/>
        <w:spacing w:before="79"/>
        <w:ind w:left="1010"/>
        <w:jc w:val="left"/>
      </w:pPr>
      <w:r>
        <w:rPr/>
        <w:t>+ ARDS nhẹ (thở máy xâm nhập): 4 ≤OI&lt;8 hoặc 5≤OSI&lt;7,5</w:t>
      </w:r>
    </w:p>
    <w:p>
      <w:pPr>
        <w:pStyle w:val="BodyText"/>
        <w:spacing w:before="81"/>
        <w:ind w:left="1010"/>
        <w:jc w:val="left"/>
      </w:pPr>
      <w:r>
        <w:rPr/>
        <w:t>+ ARDS vừa (thở máy xâm nhập): 8 ≤OI&lt;16 hoặc 7,5≤OSI&lt;12,3</w:t>
      </w:r>
    </w:p>
    <w:p>
      <w:pPr>
        <w:pStyle w:val="BodyText"/>
        <w:spacing w:before="79"/>
        <w:ind w:left="1010"/>
        <w:jc w:val="left"/>
      </w:pPr>
      <w:r>
        <w:rPr/>
        <w:t>+ ARDS nặng (thở máy xâm nhập): OI ≥16 hoặc OSI ≥12,3</w:t>
      </w:r>
    </w:p>
    <w:p>
      <w:pPr>
        <w:pStyle w:val="Heading2"/>
        <w:numPr>
          <w:ilvl w:val="1"/>
          <w:numId w:val="6"/>
        </w:numPr>
        <w:tabs>
          <w:tab w:pos="1515" w:val="left" w:leader="none"/>
        </w:tabs>
        <w:spacing w:line="240" w:lineRule="auto" w:before="88" w:after="0"/>
        <w:ind w:left="1514" w:right="0" w:hanging="494"/>
        <w:jc w:val="left"/>
        <w:rPr>
          <w:i/>
        </w:rPr>
      </w:pPr>
      <w:r>
        <w:rPr>
          <w:i/>
        </w:rPr>
        <w:t>Nhiễm trùng huyết</w:t>
      </w:r>
      <w:r>
        <w:rPr>
          <w:i/>
          <w:spacing w:val="2"/>
        </w:rPr>
        <w:t> </w:t>
      </w:r>
      <w:r>
        <w:rPr>
          <w:i/>
        </w:rPr>
        <w:t>(sepsis)</w:t>
      </w:r>
    </w:p>
    <w:p>
      <w:pPr>
        <w:pStyle w:val="BodyText"/>
        <w:spacing w:before="72"/>
        <w:ind w:left="1010"/>
        <w:jc w:val="left"/>
      </w:pPr>
      <w:r>
        <w:rPr>
          <w:b/>
        </w:rPr>
        <w:t>- </w:t>
      </w:r>
      <w:r>
        <w:rPr>
          <w:i/>
        </w:rPr>
        <w:t>Người lớn</w:t>
      </w:r>
      <w:r>
        <w:rPr/>
        <w:t>: có dấu hiệu rối loạn chức năng các cơ quan:</w:t>
      </w:r>
    </w:p>
    <w:p>
      <w:pPr>
        <w:pStyle w:val="BodyText"/>
        <w:spacing w:before="81"/>
        <w:ind w:left="1010"/>
        <w:jc w:val="left"/>
      </w:pPr>
      <w:r>
        <w:rPr>
          <w:b/>
        </w:rPr>
        <w:t>+ </w:t>
      </w:r>
      <w:r>
        <w:rPr/>
        <w:t>Thay đổi ý thức: ngủ gà, lơ mơ, hôn mê</w:t>
      </w:r>
    </w:p>
    <w:p>
      <w:pPr>
        <w:pStyle w:val="BodyText"/>
        <w:spacing w:before="79"/>
        <w:ind w:left="1010"/>
        <w:jc w:val="left"/>
      </w:pPr>
      <w:r>
        <w:rPr>
          <w:b/>
        </w:rPr>
        <w:t>+ </w:t>
      </w:r>
      <w:r>
        <w:rPr/>
        <w:t>Khó thở hoặc thở nhanh, độ bão hòa ô xy thấp</w:t>
      </w:r>
    </w:p>
    <w:p>
      <w:pPr>
        <w:pStyle w:val="BodyText"/>
        <w:spacing w:before="82"/>
        <w:ind w:left="1010"/>
        <w:jc w:val="left"/>
      </w:pPr>
      <w:r>
        <w:rPr>
          <w:b/>
        </w:rPr>
        <w:t>+ </w:t>
      </w:r>
      <w:r>
        <w:rPr/>
        <w:t>Nhịp tim nhanh, mạch bắt yếu, chi lạnh, hoặc hạ huyết áp, da nổi vân</w:t>
      </w:r>
    </w:p>
    <w:p>
      <w:pPr>
        <w:spacing w:after="0"/>
        <w:jc w:val="left"/>
        <w:sectPr>
          <w:type w:val="continuous"/>
          <w:pgSz w:w="11910" w:h="16840"/>
          <w:pgMar w:top="1140" w:bottom="280" w:left="1400" w:right="1020"/>
        </w:sectPr>
      </w:pPr>
    </w:p>
    <w:p>
      <w:pPr>
        <w:pStyle w:val="BodyText"/>
        <w:jc w:val="left"/>
      </w:pPr>
      <w:r>
        <w:rPr/>
        <w:t>tím</w:t>
      </w:r>
    </w:p>
    <w:p>
      <w:pPr>
        <w:pStyle w:val="BodyText"/>
        <w:ind w:left="0"/>
        <w:jc w:val="left"/>
        <w:rPr>
          <w:sz w:val="35"/>
        </w:rPr>
      </w:pPr>
      <w:r>
        <w:rPr/>
        <w:br w:type="column"/>
      </w:r>
      <w:r>
        <w:rPr>
          <w:sz w:val="35"/>
        </w:rPr>
      </w:r>
    </w:p>
    <w:p>
      <w:pPr>
        <w:pStyle w:val="BodyText"/>
        <w:ind w:left="289"/>
        <w:jc w:val="left"/>
      </w:pPr>
      <w:r>
        <w:rPr/>
        <w:t>+ Thiểu niệu hoặc vô niệu</w:t>
      </w:r>
    </w:p>
    <w:p>
      <w:pPr>
        <w:pStyle w:val="BodyText"/>
        <w:spacing w:before="79"/>
        <w:ind w:left="289"/>
        <w:jc w:val="left"/>
      </w:pPr>
      <w:r>
        <w:rPr/>
        <w:t>+ Xét nghiệm có rối loạn đông máu, giảm tiểu cầu, nhiễm toan, tăng</w:t>
      </w:r>
    </w:p>
    <w:p>
      <w:pPr>
        <w:spacing w:after="0"/>
        <w:jc w:val="left"/>
        <w:sectPr>
          <w:type w:val="continuous"/>
          <w:pgSz w:w="11910" w:h="16840"/>
          <w:pgMar w:top="1140" w:bottom="280" w:left="1400" w:right="1020"/>
          <w:cols w:num="2" w:equalWidth="0">
            <w:col w:w="681" w:space="40"/>
            <w:col w:w="8769"/>
          </w:cols>
        </w:sectPr>
      </w:pPr>
    </w:p>
    <w:p>
      <w:pPr>
        <w:pStyle w:val="BodyText"/>
      </w:pPr>
      <w:r>
        <w:rPr/>
        <w:t>lactate, tăng bilirubine…</w:t>
      </w:r>
    </w:p>
    <w:p>
      <w:pPr>
        <w:pStyle w:val="ListParagraph"/>
        <w:numPr>
          <w:ilvl w:val="0"/>
          <w:numId w:val="10"/>
        </w:numPr>
        <w:tabs>
          <w:tab w:pos="1202" w:val="left" w:leader="none"/>
        </w:tabs>
        <w:spacing w:line="240" w:lineRule="auto" w:before="81" w:after="0"/>
        <w:ind w:left="302" w:right="107" w:firstLine="707"/>
        <w:jc w:val="both"/>
        <w:rPr>
          <w:sz w:val="28"/>
        </w:rPr>
      </w:pPr>
      <w:r>
        <w:rPr>
          <w:i/>
          <w:sz w:val="28"/>
        </w:rPr>
        <w:t>Trẻ em: </w:t>
      </w:r>
      <w:r>
        <w:rPr>
          <w:sz w:val="28"/>
        </w:rPr>
        <w:t>khi nghi ngờ hoặc khẳng định do nhiễm trùng và có ít nhất 2 tiêu chuẩn của hội chứng đáp ứng viêm hệ thống (SIRS) và một trong số đó phải là thay đổi thân nhiệt hoặc số lượng bạch cầu bất</w:t>
      </w:r>
      <w:r>
        <w:rPr>
          <w:spacing w:val="-13"/>
          <w:sz w:val="28"/>
        </w:rPr>
        <w:t> </w:t>
      </w:r>
      <w:r>
        <w:rPr>
          <w:sz w:val="28"/>
        </w:rPr>
        <w:t>thường.</w:t>
      </w:r>
    </w:p>
    <w:p>
      <w:pPr>
        <w:pStyle w:val="Heading2"/>
        <w:numPr>
          <w:ilvl w:val="1"/>
          <w:numId w:val="6"/>
        </w:numPr>
        <w:tabs>
          <w:tab w:pos="1515" w:val="left" w:leader="none"/>
        </w:tabs>
        <w:spacing w:line="240" w:lineRule="auto" w:before="85" w:after="0"/>
        <w:ind w:left="1514" w:right="0" w:hanging="494"/>
        <w:jc w:val="both"/>
        <w:rPr>
          <w:i/>
        </w:rPr>
      </w:pPr>
      <w:r>
        <w:rPr>
          <w:i/>
        </w:rPr>
        <w:t>Sốc nhiễm</w:t>
      </w:r>
      <w:r>
        <w:rPr>
          <w:i/>
          <w:spacing w:val="3"/>
        </w:rPr>
        <w:t> </w:t>
      </w:r>
      <w:r>
        <w:rPr>
          <w:i/>
        </w:rPr>
        <w:t>trùng</w:t>
      </w:r>
    </w:p>
    <w:p>
      <w:pPr>
        <w:pStyle w:val="ListParagraph"/>
        <w:numPr>
          <w:ilvl w:val="0"/>
          <w:numId w:val="10"/>
        </w:numPr>
        <w:tabs>
          <w:tab w:pos="1205" w:val="left" w:leader="none"/>
        </w:tabs>
        <w:spacing w:line="240" w:lineRule="auto" w:before="75" w:after="0"/>
        <w:ind w:left="302" w:right="107" w:firstLine="707"/>
        <w:jc w:val="both"/>
        <w:rPr>
          <w:sz w:val="28"/>
        </w:rPr>
      </w:pPr>
      <w:r>
        <w:rPr>
          <w:i/>
          <w:sz w:val="28"/>
        </w:rPr>
        <w:t>Người lớn</w:t>
      </w:r>
      <w:r>
        <w:rPr>
          <w:sz w:val="28"/>
        </w:rPr>
        <w:t>: hạ huyết áp kéo dài mặc dù đã hồi sức dịch, phải sử dụng thuốc vận mạch để duy trì huyết áp động mạch trung bình (MAP) ≥65 mmHg và nồng độ lactate huyết thanh &gt;2</w:t>
      </w:r>
      <w:r>
        <w:rPr>
          <w:spacing w:val="-4"/>
          <w:sz w:val="28"/>
        </w:rPr>
        <w:t> </w:t>
      </w:r>
      <w:r>
        <w:rPr>
          <w:sz w:val="28"/>
        </w:rPr>
        <w:t>mmol/L.</w:t>
      </w:r>
    </w:p>
    <w:p>
      <w:pPr>
        <w:pStyle w:val="ListParagraph"/>
        <w:numPr>
          <w:ilvl w:val="0"/>
          <w:numId w:val="11"/>
        </w:numPr>
        <w:tabs>
          <w:tab w:pos="1174" w:val="left" w:leader="none"/>
        </w:tabs>
        <w:spacing w:line="240" w:lineRule="auto" w:before="80" w:after="0"/>
        <w:ind w:left="1173" w:right="0" w:hanging="164"/>
        <w:jc w:val="both"/>
        <w:rPr>
          <w:sz w:val="28"/>
        </w:rPr>
      </w:pPr>
      <w:r>
        <w:rPr>
          <w:i/>
          <w:sz w:val="28"/>
        </w:rPr>
        <w:t>Trẻ em</w:t>
      </w:r>
      <w:r>
        <w:rPr>
          <w:sz w:val="28"/>
        </w:rPr>
        <w:t>: sốc nhiễm trùng xác định khi</w:t>
      </w:r>
      <w:r>
        <w:rPr>
          <w:spacing w:val="-17"/>
          <w:sz w:val="28"/>
        </w:rPr>
        <w:t> </w:t>
      </w:r>
      <w:r>
        <w:rPr>
          <w:sz w:val="28"/>
        </w:rPr>
        <w:t>có:</w:t>
      </w:r>
    </w:p>
    <w:p>
      <w:pPr>
        <w:spacing w:after="0" w:line="240" w:lineRule="auto"/>
        <w:jc w:val="both"/>
        <w:rPr>
          <w:sz w:val="28"/>
        </w:rPr>
        <w:sectPr>
          <w:type w:val="continuous"/>
          <w:pgSz w:w="11910" w:h="16840"/>
          <w:pgMar w:top="1140" w:bottom="280" w:left="1400" w:right="1020"/>
        </w:sectPr>
      </w:pPr>
    </w:p>
    <w:p>
      <w:pPr>
        <w:pStyle w:val="BodyText"/>
        <w:spacing w:before="72"/>
        <w:ind w:right="107" w:firstLine="707"/>
      </w:pPr>
      <w:r>
        <w:rPr/>
        <w:t>+ Bất kỳ tình trạng hạ huyết áp nào: khi huyết áp tâm thu &lt; 5 bách phân vị hoặc &gt; 2SD dưới ngưỡng bình thường theo lứa tuổi, hoặc (trẻ &lt;1 tuổi: &lt; 70 mmHg; trẻ từ 1-10 tuổi: &lt; 70 + 2 x tuổi; trẻ &gt; 10 tuổi: &lt;90 mmHg).</w:t>
      </w:r>
    </w:p>
    <w:p>
      <w:pPr>
        <w:pStyle w:val="BodyText"/>
        <w:spacing w:before="81"/>
        <w:ind w:right="106" w:firstLine="707"/>
      </w:pPr>
      <w:r>
        <w:rPr/>
        <w:t>+ Hoặc có bất kỳ 2-3 dấu hiệu sau: thay đổi ý thức, nhịp tim nhanh hoặc chậm (&lt; 90 nhịp/phút hoặc &gt;160 nhịp/phút ở trẻ nhũ nhi, và &lt;70 nhịp/phút hoặc</w:t>
      </w:r>
    </w:p>
    <w:p>
      <w:pPr>
        <w:pStyle w:val="BodyText"/>
        <w:spacing w:before="1"/>
        <w:ind w:right="106"/>
      </w:pPr>
      <w:r>
        <w:rPr/>
        <w:t>&gt;150 nhịp/phút ở trẻ nhỏ); thời gian làm đầy mao mạch kéo dài (&gt;2 giây); hoặc giãn mạch ấm/mạch nẩy; thở nhanh; da nổi vân tím hoặc có chấm xuất huyết hoặc ban xuất huyết; tăng nồng độ lactate; thiểu niệu; tăng hoặc hạ thân nhiệt.</w:t>
      </w:r>
    </w:p>
    <w:p>
      <w:pPr>
        <w:pStyle w:val="ListParagraph"/>
        <w:numPr>
          <w:ilvl w:val="1"/>
          <w:numId w:val="6"/>
        </w:numPr>
        <w:tabs>
          <w:tab w:pos="1552" w:val="left" w:leader="none"/>
        </w:tabs>
        <w:spacing w:line="240" w:lineRule="auto" w:before="79" w:after="0"/>
        <w:ind w:left="302" w:right="109" w:firstLine="707"/>
        <w:jc w:val="both"/>
        <w:rPr>
          <w:sz w:val="28"/>
        </w:rPr>
      </w:pPr>
      <w:r>
        <w:rPr>
          <w:b/>
          <w:i/>
          <w:sz w:val="28"/>
        </w:rPr>
        <w:t>Các biến chứng nặng- nguy kịch khác: </w:t>
      </w:r>
      <w:r>
        <w:rPr>
          <w:sz w:val="28"/>
        </w:rPr>
        <w:t>nhồi máu phổi, đột quỵ, sảng. Cần theo dõi sát và áp dụng các biện pháp chẩn đoán xác định khi nghi ngờ và có biện pháp điều trị phù</w:t>
      </w:r>
      <w:r>
        <w:rPr>
          <w:spacing w:val="-15"/>
          <w:sz w:val="28"/>
        </w:rPr>
        <w:t> </w:t>
      </w:r>
      <w:r>
        <w:rPr>
          <w:sz w:val="28"/>
        </w:rPr>
        <w:t>hợp.</w:t>
      </w:r>
    </w:p>
    <w:p>
      <w:pPr>
        <w:pStyle w:val="BodyText"/>
        <w:spacing w:before="6"/>
        <w:ind w:left="0"/>
        <w:jc w:val="left"/>
        <w:rPr>
          <w:sz w:val="40"/>
        </w:rPr>
      </w:pPr>
    </w:p>
    <w:p>
      <w:pPr>
        <w:pStyle w:val="ListParagraph"/>
        <w:numPr>
          <w:ilvl w:val="0"/>
          <w:numId w:val="12"/>
        </w:numPr>
        <w:tabs>
          <w:tab w:pos="1327" w:val="left" w:leader="none"/>
        </w:tabs>
        <w:spacing w:line="240" w:lineRule="auto" w:before="1" w:after="0"/>
        <w:ind w:left="1326" w:right="0" w:hanging="317"/>
        <w:jc w:val="left"/>
        <w:rPr>
          <w:b/>
          <w:sz w:val="26"/>
        </w:rPr>
      </w:pPr>
      <w:r>
        <w:rPr>
          <w:b/>
          <w:sz w:val="26"/>
        </w:rPr>
        <w:t>CHẨN ĐOÁN PHÂN</w:t>
      </w:r>
      <w:r>
        <w:rPr>
          <w:b/>
          <w:spacing w:val="1"/>
          <w:sz w:val="26"/>
        </w:rPr>
        <w:t> </w:t>
      </w:r>
      <w:r>
        <w:rPr>
          <w:b/>
          <w:sz w:val="26"/>
        </w:rPr>
        <w:t>BIỆT</w:t>
      </w:r>
    </w:p>
    <w:p>
      <w:pPr>
        <w:pStyle w:val="ListParagraph"/>
        <w:numPr>
          <w:ilvl w:val="0"/>
          <w:numId w:val="11"/>
        </w:numPr>
        <w:tabs>
          <w:tab w:pos="1234" w:val="left" w:leader="none"/>
        </w:tabs>
        <w:spacing w:line="240" w:lineRule="auto" w:before="73" w:after="0"/>
        <w:ind w:left="302" w:right="106" w:firstLine="707"/>
        <w:jc w:val="both"/>
        <w:rPr>
          <w:sz w:val="28"/>
        </w:rPr>
      </w:pPr>
      <w:r>
        <w:rPr>
          <w:sz w:val="28"/>
        </w:rPr>
        <w:t>Cần chẩn đoán phân biệt viêm đường hô hấp cấp do SARS-CoV 2 (COVID-19) với viêm đường hô hấp cấp do các tác nhân hay gặp khác, bao gồm cả các tác nhân gây dịch bệnh nặng đã</w:t>
      </w:r>
      <w:r>
        <w:rPr>
          <w:spacing w:val="-11"/>
          <w:sz w:val="28"/>
        </w:rPr>
        <w:t> </w:t>
      </w:r>
      <w:r>
        <w:rPr>
          <w:sz w:val="28"/>
        </w:rPr>
        <w:t>biết:</w:t>
      </w:r>
    </w:p>
    <w:p>
      <w:pPr>
        <w:spacing w:before="81"/>
        <w:ind w:left="302" w:right="118" w:firstLine="707"/>
        <w:jc w:val="both"/>
        <w:rPr>
          <w:i/>
          <w:sz w:val="28"/>
        </w:rPr>
      </w:pPr>
      <w:r>
        <w:rPr>
          <w:sz w:val="28"/>
        </w:rPr>
        <w:t>+ Vi rút cúm mùa (A/H3N2, A/H1N1, B), vi rút á cúm, vi rút hợp bào hô hấp (RSV), </w:t>
      </w:r>
      <w:r>
        <w:rPr>
          <w:i/>
          <w:sz w:val="28"/>
        </w:rPr>
        <w:t>rhinovirus, myxovirrus, adenovirus.</w:t>
      </w:r>
    </w:p>
    <w:p>
      <w:pPr>
        <w:spacing w:before="78"/>
        <w:ind w:left="1010" w:right="0" w:firstLine="0"/>
        <w:jc w:val="both"/>
        <w:rPr>
          <w:sz w:val="28"/>
        </w:rPr>
      </w:pPr>
      <w:r>
        <w:rPr>
          <w:i/>
          <w:sz w:val="28"/>
        </w:rPr>
        <w:t>+ </w:t>
      </w:r>
      <w:r>
        <w:rPr>
          <w:sz w:val="28"/>
        </w:rPr>
        <w:t>Hội chứng cảm cúm do các chủng </w:t>
      </w:r>
      <w:r>
        <w:rPr>
          <w:i/>
          <w:sz w:val="28"/>
        </w:rPr>
        <w:t>coronavirus </w:t>
      </w:r>
      <w:r>
        <w:rPr>
          <w:sz w:val="28"/>
        </w:rPr>
        <w:t>thông thường.</w:t>
      </w:r>
    </w:p>
    <w:p>
      <w:pPr>
        <w:pStyle w:val="BodyText"/>
        <w:spacing w:before="82"/>
        <w:ind w:right="107" w:firstLine="707"/>
      </w:pPr>
      <w:r>
        <w:rPr/>
        <w:t>+ Các căn nguyên khuẩn vi khuẩn hay gặp, bao gồm các các vi khuẩn không điển hình như Mycoplasma </w:t>
      </w:r>
      <w:r>
        <w:rPr>
          <w:i/>
        </w:rPr>
        <w:t>pneumonia </w:t>
      </w:r>
      <w:r>
        <w:rPr/>
        <w:t>etc.</w:t>
      </w:r>
    </w:p>
    <w:p>
      <w:pPr>
        <w:pStyle w:val="BodyText"/>
        <w:spacing w:before="80"/>
        <w:ind w:right="106" w:firstLine="707"/>
      </w:pPr>
      <w:r>
        <w:rPr/>
        <w:t>+ Các căn nguyên khác có thể gây viêm đường hô hấp cấp tính nặng như cúm gia cầm A/H5N1, A/H7N9, A/H5N6, SARS-CoV, và MERS-CoV.</w:t>
      </w:r>
    </w:p>
    <w:p>
      <w:pPr>
        <w:pStyle w:val="ListParagraph"/>
        <w:numPr>
          <w:ilvl w:val="0"/>
          <w:numId w:val="11"/>
        </w:numPr>
        <w:tabs>
          <w:tab w:pos="1212" w:val="left" w:leader="none"/>
        </w:tabs>
        <w:spacing w:line="240" w:lineRule="auto" w:before="79" w:after="0"/>
        <w:ind w:left="302" w:right="109" w:firstLine="707"/>
        <w:jc w:val="both"/>
        <w:rPr>
          <w:sz w:val="28"/>
        </w:rPr>
      </w:pPr>
      <w:r>
        <w:rPr>
          <w:sz w:val="28"/>
        </w:rPr>
        <w:t>Cần chẩn đoán phân biệt các tình trạng nặng của người bệnh (suy hô hấp, suy chức năng các cơ quan…) do các căn nguyên khác hoặc do tình trạng nặng của các bệnh lý mãn tính kèm</w:t>
      </w:r>
      <w:r>
        <w:rPr>
          <w:spacing w:val="-8"/>
          <w:sz w:val="28"/>
        </w:rPr>
        <w:t> </w:t>
      </w:r>
      <w:r>
        <w:rPr>
          <w:sz w:val="28"/>
        </w:rPr>
        <w:t>theo.</w:t>
      </w:r>
    </w:p>
    <w:p>
      <w:pPr>
        <w:pStyle w:val="BodyText"/>
        <w:spacing w:before="7"/>
        <w:ind w:left="0"/>
        <w:jc w:val="left"/>
        <w:rPr>
          <w:sz w:val="40"/>
        </w:rPr>
      </w:pPr>
    </w:p>
    <w:p>
      <w:pPr>
        <w:pStyle w:val="ListParagraph"/>
        <w:numPr>
          <w:ilvl w:val="0"/>
          <w:numId w:val="12"/>
        </w:numPr>
        <w:tabs>
          <w:tab w:pos="1442" w:val="left" w:leader="none"/>
        </w:tabs>
        <w:spacing w:line="240" w:lineRule="auto" w:before="0" w:after="0"/>
        <w:ind w:left="1441" w:right="0" w:hanging="421"/>
        <w:jc w:val="left"/>
        <w:rPr>
          <w:b/>
          <w:sz w:val="26"/>
        </w:rPr>
      </w:pPr>
      <w:r>
        <w:rPr>
          <w:b/>
          <w:sz w:val="26"/>
        </w:rPr>
        <w:t>XÉT NGHIỆM CHẨN ĐOÁN, GIÁM SÁT VÀ BÁO CÁO CA</w:t>
      </w:r>
      <w:r>
        <w:rPr>
          <w:b/>
          <w:spacing w:val="-13"/>
          <w:sz w:val="26"/>
        </w:rPr>
        <w:t> </w:t>
      </w:r>
      <w:r>
        <w:rPr>
          <w:b/>
          <w:sz w:val="26"/>
        </w:rPr>
        <w:t>BỆNH</w:t>
      </w:r>
    </w:p>
    <w:p>
      <w:pPr>
        <w:pStyle w:val="ListParagraph"/>
        <w:numPr>
          <w:ilvl w:val="0"/>
          <w:numId w:val="11"/>
        </w:numPr>
        <w:tabs>
          <w:tab w:pos="1188" w:val="left" w:leader="none"/>
        </w:tabs>
        <w:spacing w:line="240" w:lineRule="auto" w:before="73" w:after="0"/>
        <w:ind w:left="302" w:right="106" w:firstLine="707"/>
        <w:jc w:val="both"/>
        <w:rPr>
          <w:sz w:val="26"/>
        </w:rPr>
      </w:pPr>
      <w:r>
        <w:rPr>
          <w:sz w:val="28"/>
        </w:rPr>
        <w:t>Các trường hợp bệnh nghi ngờ, cần làm xét nghiệm khẳng định nhiễm SARS-CoV-2.</w:t>
      </w:r>
    </w:p>
    <w:p>
      <w:pPr>
        <w:pStyle w:val="BodyText"/>
        <w:spacing w:line="242" w:lineRule="auto" w:before="79"/>
        <w:ind w:right="106" w:firstLine="707"/>
      </w:pPr>
      <w:r>
        <w:rPr>
          <w:b/>
          <w:sz w:val="26"/>
        </w:rPr>
        <w:t>- </w:t>
      </w:r>
      <w:r>
        <w:rPr/>
        <w:t>Lấy dịch đường hô hấp trên (dịch hầu họng &amp; mũi họng) để xét nghiệm xác định vi rút bằng kỹ thuật realtime RT- PCR.</w:t>
      </w:r>
    </w:p>
    <w:p>
      <w:pPr>
        <w:pStyle w:val="BodyText"/>
        <w:spacing w:before="74"/>
        <w:ind w:right="107" w:firstLine="777"/>
      </w:pPr>
      <w:r>
        <w:rPr/>
        <w:t>- Khi mẫu bệnh phẩm dịch đường hô hấp trên âm tính nhưng vẫn nghi ngờ về lâm sàng, cần lấy dịch đường hô hấp dưới (đờm, dịch hút phế quản, dịch rửa phế</w:t>
      </w:r>
      <w:r>
        <w:rPr>
          <w:spacing w:val="-4"/>
        </w:rPr>
        <w:t> </w:t>
      </w:r>
      <w:r>
        <w:rPr/>
        <w:t>nang).</w:t>
      </w:r>
    </w:p>
    <w:p>
      <w:pPr>
        <w:pStyle w:val="ListParagraph"/>
        <w:numPr>
          <w:ilvl w:val="0"/>
          <w:numId w:val="13"/>
        </w:numPr>
        <w:tabs>
          <w:tab w:pos="1174" w:val="left" w:leader="none"/>
        </w:tabs>
        <w:spacing w:line="240" w:lineRule="auto" w:before="81" w:after="0"/>
        <w:ind w:left="1173" w:right="0" w:hanging="164"/>
        <w:jc w:val="both"/>
        <w:rPr>
          <w:sz w:val="28"/>
        </w:rPr>
      </w:pPr>
      <w:r>
        <w:rPr>
          <w:sz w:val="28"/>
        </w:rPr>
        <w:t>Nếu người bệnh thở máy có thể chỉ cần lấy dịch đường hô hấp</w:t>
      </w:r>
      <w:r>
        <w:rPr>
          <w:spacing w:val="-23"/>
          <w:sz w:val="28"/>
        </w:rPr>
        <w:t> </w:t>
      </w:r>
      <w:r>
        <w:rPr>
          <w:sz w:val="28"/>
        </w:rPr>
        <w:t>dưới.</w:t>
      </w:r>
    </w:p>
    <w:p>
      <w:pPr>
        <w:pStyle w:val="ListParagraph"/>
        <w:numPr>
          <w:ilvl w:val="0"/>
          <w:numId w:val="13"/>
        </w:numPr>
        <w:tabs>
          <w:tab w:pos="1212" w:val="left" w:leader="none"/>
        </w:tabs>
        <w:spacing w:line="242" w:lineRule="auto" w:before="79" w:after="0"/>
        <w:ind w:left="302" w:right="107" w:firstLine="719"/>
        <w:jc w:val="both"/>
        <w:rPr>
          <w:sz w:val="28"/>
        </w:rPr>
      </w:pPr>
      <w:r>
        <w:rPr>
          <w:sz w:val="28"/>
        </w:rPr>
        <w:t>Không khuyến cáo sử dụng các xét nghiệm phát hiện kháng thể kháng SARS-CoV-2 để chẩn đoán đang mắc</w:t>
      </w:r>
      <w:r>
        <w:rPr>
          <w:spacing w:val="2"/>
          <w:sz w:val="28"/>
        </w:rPr>
        <w:t> </w:t>
      </w:r>
      <w:r>
        <w:rPr>
          <w:sz w:val="28"/>
        </w:rPr>
        <w:t>COVID-19.</w:t>
      </w:r>
    </w:p>
    <w:p>
      <w:pPr>
        <w:pStyle w:val="ListParagraph"/>
        <w:numPr>
          <w:ilvl w:val="0"/>
          <w:numId w:val="13"/>
        </w:numPr>
        <w:tabs>
          <w:tab w:pos="1176" w:val="left" w:leader="none"/>
        </w:tabs>
        <w:spacing w:line="240" w:lineRule="auto" w:before="74" w:after="0"/>
        <w:ind w:left="302" w:right="109" w:firstLine="719"/>
        <w:jc w:val="both"/>
        <w:rPr>
          <w:sz w:val="26"/>
        </w:rPr>
      </w:pPr>
      <w:r>
        <w:rPr>
          <w:sz w:val="28"/>
        </w:rPr>
        <w:t>Những trường hợp bệnh nghi ngờ, kể cả ở những trường hợp đã xác định được tác nhân thông thường khác, cần làm xét nghiệm khẳng định để xác định SARS-CoV-2 ít nhất một</w:t>
      </w:r>
      <w:r>
        <w:rPr>
          <w:spacing w:val="3"/>
          <w:sz w:val="28"/>
        </w:rPr>
        <w:t> </w:t>
      </w:r>
      <w:r>
        <w:rPr>
          <w:sz w:val="28"/>
        </w:rPr>
        <w:t>lần.</w:t>
      </w:r>
    </w:p>
    <w:p>
      <w:pPr>
        <w:spacing w:after="0" w:line="240" w:lineRule="auto"/>
        <w:jc w:val="both"/>
        <w:rPr>
          <w:sz w:val="26"/>
        </w:rPr>
        <w:sectPr>
          <w:pgSz w:w="11910" w:h="16840"/>
          <w:pgMar w:top="1040" w:bottom="280" w:left="1400" w:right="1020"/>
        </w:sectPr>
      </w:pPr>
    </w:p>
    <w:p>
      <w:pPr>
        <w:pStyle w:val="ListParagraph"/>
        <w:numPr>
          <w:ilvl w:val="0"/>
          <w:numId w:val="13"/>
        </w:numPr>
        <w:tabs>
          <w:tab w:pos="1212" w:val="left" w:leader="none"/>
        </w:tabs>
        <w:spacing w:line="240" w:lineRule="auto" w:before="72" w:after="0"/>
        <w:ind w:left="302" w:right="106" w:firstLine="719"/>
        <w:jc w:val="both"/>
        <w:rPr>
          <w:sz w:val="28"/>
        </w:rPr>
      </w:pPr>
      <w:r>
        <w:rPr>
          <w:sz w:val="28"/>
        </w:rPr>
        <w:t>Cấy máu nếu nghi ngờ hoặc có nhiễm trùng huyết, nên cấy máu trước khi dùng kháng sinh. Cần xét nghiệm các căn nguyên vi khuẩn, vi rút khác nếu có các dấu hiệu lâm sàng nghi</w:t>
      </w:r>
      <w:r>
        <w:rPr>
          <w:spacing w:val="-4"/>
          <w:sz w:val="28"/>
        </w:rPr>
        <w:t> </w:t>
      </w:r>
      <w:r>
        <w:rPr>
          <w:sz w:val="28"/>
        </w:rPr>
        <w:t>ngờ.</w:t>
      </w:r>
    </w:p>
    <w:p>
      <w:pPr>
        <w:pStyle w:val="ListParagraph"/>
        <w:numPr>
          <w:ilvl w:val="0"/>
          <w:numId w:val="13"/>
        </w:numPr>
        <w:tabs>
          <w:tab w:pos="1195" w:val="left" w:leader="none"/>
        </w:tabs>
        <w:spacing w:line="240" w:lineRule="auto" w:before="81" w:after="0"/>
        <w:ind w:left="302" w:right="107" w:firstLine="707"/>
        <w:jc w:val="both"/>
        <w:rPr>
          <w:sz w:val="28"/>
        </w:rPr>
      </w:pPr>
      <w:r>
        <w:rPr>
          <w:sz w:val="28"/>
        </w:rPr>
        <w:t>Cần thực hiện đầy đủ các xét nghiệm cận lâm sàng và thăm dò thường quy tùy từng tình trạng người bệnh để chẩn đoán, tiên lượng và theo dõi người bệnh.</w:t>
      </w:r>
    </w:p>
    <w:p>
      <w:pPr>
        <w:pStyle w:val="ListParagraph"/>
        <w:numPr>
          <w:ilvl w:val="0"/>
          <w:numId w:val="13"/>
        </w:numPr>
        <w:tabs>
          <w:tab w:pos="1195" w:val="left" w:leader="none"/>
        </w:tabs>
        <w:spacing w:line="240" w:lineRule="auto" w:before="80" w:after="0"/>
        <w:ind w:left="302" w:right="107" w:firstLine="707"/>
        <w:jc w:val="both"/>
        <w:rPr>
          <w:sz w:val="28"/>
        </w:rPr>
      </w:pPr>
      <w:r>
        <w:rPr>
          <w:sz w:val="28"/>
        </w:rPr>
        <w:t>Trường hợp xác định mắc COVID-19, cần lấy mẫu bệnh phẩm dịch hô hấp và xét nghiệm nhắc lại với khoảng cách mỗi 2-4 ngày hoặc ngắn hơn nếu cần thiết cho tới khi kết quả âm</w:t>
      </w:r>
      <w:r>
        <w:rPr>
          <w:spacing w:val="-9"/>
          <w:sz w:val="28"/>
        </w:rPr>
        <w:t> </w:t>
      </w:r>
      <w:r>
        <w:rPr>
          <w:sz w:val="28"/>
        </w:rPr>
        <w:t>tính.</w:t>
      </w:r>
    </w:p>
    <w:p>
      <w:pPr>
        <w:pStyle w:val="ListParagraph"/>
        <w:numPr>
          <w:ilvl w:val="0"/>
          <w:numId w:val="13"/>
        </w:numPr>
        <w:tabs>
          <w:tab w:pos="1207" w:val="left" w:leader="none"/>
        </w:tabs>
        <w:spacing w:line="240" w:lineRule="auto" w:before="81" w:after="0"/>
        <w:ind w:left="302" w:right="106" w:firstLine="719"/>
        <w:jc w:val="both"/>
        <w:rPr>
          <w:sz w:val="26"/>
        </w:rPr>
      </w:pPr>
      <w:r>
        <w:rPr>
          <w:sz w:val="28"/>
        </w:rPr>
        <w:t>Những trường hợp dương tính với SARS-CoV-2 cần báo cáo Bộ Y tế hoặc CDC địa</w:t>
      </w:r>
      <w:r>
        <w:rPr>
          <w:spacing w:val="-1"/>
          <w:sz w:val="28"/>
        </w:rPr>
        <w:t> </w:t>
      </w:r>
      <w:r>
        <w:rPr>
          <w:sz w:val="28"/>
        </w:rPr>
        <w:t>phương.</w:t>
      </w:r>
    </w:p>
    <w:p>
      <w:pPr>
        <w:pStyle w:val="ListParagraph"/>
        <w:numPr>
          <w:ilvl w:val="0"/>
          <w:numId w:val="13"/>
        </w:numPr>
        <w:tabs>
          <w:tab w:pos="1202" w:val="left" w:leader="none"/>
        </w:tabs>
        <w:spacing w:line="240" w:lineRule="auto" w:before="81" w:after="0"/>
        <w:ind w:left="302" w:right="107" w:firstLine="719"/>
        <w:jc w:val="both"/>
        <w:rPr>
          <w:sz w:val="26"/>
        </w:rPr>
      </w:pPr>
      <w:r>
        <w:rPr>
          <w:sz w:val="28"/>
        </w:rPr>
        <w:t>Xác định về mặt dịch tễ học liên quan đến các trường hợp dương tính với SARS-CoV-2 như: nơi sinh sống, nơi làm việc, đi lại, lập danh sách những người đã tiếp xúc trực tiếp, tuân thủ theo hướng dẫn giám sát và phòng, chống COVID-19 của Bộ Y</w:t>
      </w:r>
      <w:r>
        <w:rPr>
          <w:spacing w:val="-1"/>
          <w:sz w:val="28"/>
        </w:rPr>
        <w:t> </w:t>
      </w:r>
      <w:r>
        <w:rPr>
          <w:sz w:val="28"/>
        </w:rPr>
        <w:t>tế.</w:t>
      </w:r>
    </w:p>
    <w:p>
      <w:pPr>
        <w:pStyle w:val="BodyText"/>
        <w:spacing w:before="4"/>
        <w:ind w:left="0"/>
        <w:jc w:val="left"/>
        <w:rPr>
          <w:sz w:val="35"/>
        </w:rPr>
      </w:pPr>
    </w:p>
    <w:p>
      <w:pPr>
        <w:pStyle w:val="ListParagraph"/>
        <w:numPr>
          <w:ilvl w:val="0"/>
          <w:numId w:val="12"/>
        </w:numPr>
        <w:tabs>
          <w:tab w:pos="1584" w:val="left" w:leader="none"/>
        </w:tabs>
        <w:spacing w:line="319" w:lineRule="exact" w:before="0" w:after="0"/>
        <w:ind w:left="1583" w:right="0" w:hanging="563"/>
        <w:jc w:val="both"/>
        <w:rPr>
          <w:b/>
          <w:sz w:val="28"/>
        </w:rPr>
      </w:pPr>
      <w:r>
        <w:rPr>
          <w:b/>
          <w:sz w:val="26"/>
        </w:rPr>
        <w:t>CÁC BIỆN PHÁP DỰ PHÒNG LÂY NHIỄM TỨC</w:t>
      </w:r>
      <w:r>
        <w:rPr>
          <w:b/>
          <w:spacing w:val="-5"/>
          <w:sz w:val="26"/>
        </w:rPr>
        <w:t> </w:t>
      </w:r>
      <w:r>
        <w:rPr>
          <w:b/>
          <w:sz w:val="26"/>
        </w:rPr>
        <w:t>THÌ</w:t>
      </w:r>
    </w:p>
    <w:p>
      <w:pPr>
        <w:pStyle w:val="BodyText"/>
        <w:ind w:right="107" w:firstLine="719"/>
      </w:pPr>
      <w:r>
        <w:rPr/>
        <w:t>Dự phòng lây nhiễm là một bước quan trọng trong chẩn đoán và điều trị người bệnh mắc COVID-19, do vậy cần được thực hiện ngay khi người bệnh tới nơi tiếp đón ở các cơ sở y tế. Các biện pháp dự phòng chuẩn phải được áp dụng ở tất cả các khu vực trong cơ sở y</w:t>
      </w:r>
      <w:r>
        <w:rPr>
          <w:spacing w:val="-14"/>
        </w:rPr>
        <w:t> </w:t>
      </w:r>
      <w:r>
        <w:rPr/>
        <w:t>tế.</w:t>
      </w:r>
    </w:p>
    <w:p>
      <w:pPr>
        <w:pStyle w:val="Heading1"/>
        <w:numPr>
          <w:ilvl w:val="0"/>
          <w:numId w:val="14"/>
        </w:numPr>
        <w:tabs>
          <w:tab w:pos="1303" w:val="left" w:leader="none"/>
        </w:tabs>
        <w:spacing w:line="240" w:lineRule="auto" w:before="83" w:after="0"/>
        <w:ind w:left="1302" w:right="0" w:hanging="282"/>
        <w:jc w:val="both"/>
      </w:pPr>
      <w:r>
        <w:rPr/>
        <w:t>Tại khu vực sàng lọc &amp; phân loại bệnh</w:t>
      </w:r>
      <w:r>
        <w:rPr>
          <w:spacing w:val="-5"/>
        </w:rPr>
        <w:t> </w:t>
      </w:r>
      <w:r>
        <w:rPr/>
        <w:t>nhân.</w:t>
      </w:r>
    </w:p>
    <w:p>
      <w:pPr>
        <w:pStyle w:val="ListParagraph"/>
        <w:numPr>
          <w:ilvl w:val="0"/>
          <w:numId w:val="13"/>
        </w:numPr>
        <w:tabs>
          <w:tab w:pos="1190" w:val="left" w:leader="none"/>
        </w:tabs>
        <w:spacing w:line="240" w:lineRule="auto" w:before="74" w:after="0"/>
        <w:ind w:left="1190" w:right="0" w:hanging="169"/>
        <w:jc w:val="both"/>
        <w:rPr>
          <w:sz w:val="28"/>
        </w:rPr>
      </w:pPr>
      <w:r>
        <w:rPr>
          <w:sz w:val="28"/>
        </w:rPr>
        <w:t>Cho người bệnh nghi ngờ đeo khẩu trang và hướng dẫn tới khu vực</w:t>
      </w:r>
      <w:r>
        <w:rPr>
          <w:spacing w:val="22"/>
          <w:sz w:val="28"/>
        </w:rPr>
        <w:t> </w:t>
      </w:r>
      <w:r>
        <w:rPr>
          <w:sz w:val="28"/>
        </w:rPr>
        <w:t>cách</w:t>
      </w:r>
    </w:p>
    <w:p>
      <w:pPr>
        <w:spacing w:after="0" w:line="240" w:lineRule="auto"/>
        <w:jc w:val="both"/>
        <w:rPr>
          <w:sz w:val="28"/>
        </w:rPr>
        <w:sectPr>
          <w:pgSz w:w="11910" w:h="16840"/>
          <w:pgMar w:top="1040" w:bottom="280" w:left="1400" w:right="1020"/>
        </w:sectPr>
      </w:pPr>
    </w:p>
    <w:p>
      <w:pPr>
        <w:pStyle w:val="BodyText"/>
        <w:jc w:val="left"/>
      </w:pPr>
      <w:r>
        <w:rPr/>
        <w:t>ly.</w:t>
      </w:r>
    </w:p>
    <w:p>
      <w:pPr>
        <w:pStyle w:val="BodyText"/>
        <w:ind w:left="0"/>
        <w:jc w:val="left"/>
        <w:rPr>
          <w:sz w:val="35"/>
        </w:rPr>
      </w:pPr>
      <w:r>
        <w:rPr/>
        <w:br w:type="column"/>
      </w:r>
      <w:r>
        <w:rPr>
          <w:sz w:val="35"/>
        </w:rPr>
      </w:r>
    </w:p>
    <w:p>
      <w:pPr>
        <w:pStyle w:val="ListParagraph"/>
        <w:numPr>
          <w:ilvl w:val="0"/>
          <w:numId w:val="15"/>
        </w:numPr>
        <w:tabs>
          <w:tab w:pos="466" w:val="left" w:leader="none"/>
        </w:tabs>
        <w:spacing w:line="240" w:lineRule="auto" w:before="0" w:after="0"/>
        <w:ind w:left="465" w:right="0" w:hanging="164"/>
        <w:jc w:val="left"/>
        <w:rPr>
          <w:sz w:val="28"/>
        </w:rPr>
      </w:pPr>
      <w:r>
        <w:rPr>
          <w:sz w:val="28"/>
        </w:rPr>
        <w:t>Bảo đảm khoảng cách giữa các người bệnh ≥ 2</w:t>
      </w:r>
      <w:r>
        <w:rPr>
          <w:spacing w:val="-15"/>
          <w:sz w:val="28"/>
        </w:rPr>
        <w:t> </w:t>
      </w:r>
      <w:r>
        <w:rPr>
          <w:sz w:val="28"/>
        </w:rPr>
        <w:t>mét.</w:t>
      </w:r>
    </w:p>
    <w:p>
      <w:pPr>
        <w:pStyle w:val="ListParagraph"/>
        <w:numPr>
          <w:ilvl w:val="0"/>
          <w:numId w:val="15"/>
        </w:numPr>
        <w:tabs>
          <w:tab w:pos="490" w:val="left" w:leader="none"/>
        </w:tabs>
        <w:spacing w:line="240" w:lineRule="auto" w:before="79" w:after="0"/>
        <w:ind w:left="489" w:right="0" w:hanging="188"/>
        <w:jc w:val="left"/>
        <w:rPr>
          <w:sz w:val="28"/>
        </w:rPr>
      </w:pPr>
      <w:r>
        <w:rPr>
          <w:sz w:val="28"/>
        </w:rPr>
        <w:t>Hướng dẫn người bệnh che mũi miệng khi ho, hắt hơi</w:t>
      </w:r>
      <w:r>
        <w:rPr>
          <w:spacing w:val="-33"/>
          <w:sz w:val="28"/>
        </w:rPr>
        <w:t> </w:t>
      </w:r>
      <w:r>
        <w:rPr>
          <w:sz w:val="28"/>
        </w:rPr>
        <w:t>và rửa tay ngay</w:t>
      </w:r>
    </w:p>
    <w:p>
      <w:pPr>
        <w:spacing w:after="0" w:line="240" w:lineRule="auto"/>
        <w:jc w:val="left"/>
        <w:rPr>
          <w:sz w:val="28"/>
        </w:rPr>
        <w:sectPr>
          <w:type w:val="continuous"/>
          <w:pgSz w:w="11910" w:h="16840"/>
          <w:pgMar w:top="1140" w:bottom="280" w:left="1400" w:right="1020"/>
          <w:cols w:num="2" w:equalWidth="0">
            <w:col w:w="628" w:space="92"/>
            <w:col w:w="8770"/>
          </w:cols>
        </w:sectPr>
      </w:pPr>
    </w:p>
    <w:p>
      <w:pPr>
        <w:pStyle w:val="BodyText"/>
        <w:spacing w:before="2"/>
        <w:jc w:val="left"/>
      </w:pPr>
      <w:r>
        <w:rPr/>
        <w:t>sau khi tiếp xúc dịch hô hấp.</w:t>
      </w:r>
    </w:p>
    <w:p>
      <w:pPr>
        <w:pStyle w:val="Heading1"/>
        <w:numPr>
          <w:ilvl w:val="0"/>
          <w:numId w:val="14"/>
        </w:numPr>
        <w:tabs>
          <w:tab w:pos="1303" w:val="left" w:leader="none"/>
        </w:tabs>
        <w:spacing w:line="240" w:lineRule="auto" w:before="84" w:after="0"/>
        <w:ind w:left="1302" w:right="0" w:hanging="282"/>
        <w:jc w:val="left"/>
      </w:pPr>
      <w:r>
        <w:rPr/>
        <w:t>Áp dụng các biện pháp dự phòng giọt</w:t>
      </w:r>
      <w:r>
        <w:rPr>
          <w:spacing w:val="-10"/>
        </w:rPr>
        <w:t> </w:t>
      </w:r>
      <w:r>
        <w:rPr/>
        <w:t>bắn.</w:t>
      </w:r>
    </w:p>
    <w:p>
      <w:pPr>
        <w:pStyle w:val="ListParagraph"/>
        <w:numPr>
          <w:ilvl w:val="1"/>
          <w:numId w:val="15"/>
        </w:numPr>
        <w:tabs>
          <w:tab w:pos="1284" w:val="left" w:leader="none"/>
        </w:tabs>
        <w:spacing w:line="240" w:lineRule="auto" w:before="77" w:after="0"/>
        <w:ind w:left="1283" w:right="0" w:hanging="263"/>
        <w:jc w:val="left"/>
        <w:rPr>
          <w:sz w:val="28"/>
        </w:rPr>
      </w:pPr>
      <w:r>
        <w:rPr>
          <w:sz w:val="28"/>
        </w:rPr>
        <w:t>Cần</w:t>
      </w:r>
      <w:r>
        <w:rPr>
          <w:spacing w:val="11"/>
          <w:sz w:val="28"/>
        </w:rPr>
        <w:t> </w:t>
      </w:r>
      <w:r>
        <w:rPr>
          <w:sz w:val="28"/>
        </w:rPr>
        <w:t>đeo</w:t>
      </w:r>
      <w:r>
        <w:rPr>
          <w:spacing w:val="14"/>
          <w:sz w:val="28"/>
        </w:rPr>
        <w:t> </w:t>
      </w:r>
      <w:r>
        <w:rPr>
          <w:sz w:val="28"/>
        </w:rPr>
        <w:t>khẩu</w:t>
      </w:r>
      <w:r>
        <w:rPr>
          <w:spacing w:val="12"/>
          <w:sz w:val="28"/>
        </w:rPr>
        <w:t> </w:t>
      </w:r>
      <w:r>
        <w:rPr>
          <w:sz w:val="28"/>
        </w:rPr>
        <w:t>trang</w:t>
      </w:r>
      <w:r>
        <w:rPr>
          <w:spacing w:val="14"/>
          <w:sz w:val="28"/>
        </w:rPr>
        <w:t> </w:t>
      </w:r>
      <w:r>
        <w:rPr>
          <w:sz w:val="28"/>
        </w:rPr>
        <w:t>y</w:t>
      </w:r>
      <w:r>
        <w:rPr>
          <w:spacing w:val="9"/>
          <w:sz w:val="28"/>
        </w:rPr>
        <w:t> </w:t>
      </w:r>
      <w:r>
        <w:rPr>
          <w:sz w:val="28"/>
        </w:rPr>
        <w:t>tế</w:t>
      </w:r>
      <w:r>
        <w:rPr>
          <w:spacing w:val="14"/>
          <w:sz w:val="28"/>
        </w:rPr>
        <w:t> </w:t>
      </w:r>
      <w:r>
        <w:rPr>
          <w:sz w:val="28"/>
        </w:rPr>
        <w:t>nếu</w:t>
      </w:r>
      <w:r>
        <w:rPr>
          <w:spacing w:val="14"/>
          <w:sz w:val="28"/>
        </w:rPr>
        <w:t> </w:t>
      </w:r>
      <w:r>
        <w:rPr>
          <w:sz w:val="28"/>
        </w:rPr>
        <w:t>làm</w:t>
      </w:r>
      <w:r>
        <w:rPr>
          <w:spacing w:val="8"/>
          <w:sz w:val="28"/>
        </w:rPr>
        <w:t> </w:t>
      </w:r>
      <w:r>
        <w:rPr>
          <w:sz w:val="28"/>
        </w:rPr>
        <w:t>việc</w:t>
      </w:r>
      <w:r>
        <w:rPr>
          <w:spacing w:val="11"/>
          <w:sz w:val="28"/>
        </w:rPr>
        <w:t> </w:t>
      </w:r>
      <w:r>
        <w:rPr>
          <w:sz w:val="28"/>
        </w:rPr>
        <w:t>trong</w:t>
      </w:r>
      <w:r>
        <w:rPr>
          <w:spacing w:val="11"/>
          <w:sz w:val="28"/>
        </w:rPr>
        <w:t> </w:t>
      </w:r>
      <w:r>
        <w:rPr>
          <w:sz w:val="28"/>
        </w:rPr>
        <w:t>khoảng</w:t>
      </w:r>
      <w:r>
        <w:rPr>
          <w:spacing w:val="14"/>
          <w:sz w:val="28"/>
        </w:rPr>
        <w:t> </w:t>
      </w:r>
      <w:r>
        <w:rPr>
          <w:sz w:val="28"/>
        </w:rPr>
        <w:t>cách</w:t>
      </w:r>
      <w:r>
        <w:rPr>
          <w:spacing w:val="14"/>
          <w:sz w:val="28"/>
        </w:rPr>
        <w:t> </w:t>
      </w:r>
      <w:r>
        <w:rPr>
          <w:sz w:val="28"/>
        </w:rPr>
        <w:t>2m</w:t>
      </w:r>
      <w:r>
        <w:rPr>
          <w:spacing w:val="8"/>
          <w:sz w:val="28"/>
        </w:rPr>
        <w:t> </w:t>
      </w:r>
      <w:r>
        <w:rPr>
          <w:sz w:val="28"/>
        </w:rPr>
        <w:t>với</w:t>
      </w:r>
      <w:r>
        <w:rPr>
          <w:spacing w:val="14"/>
          <w:sz w:val="28"/>
        </w:rPr>
        <w:t> </w:t>
      </w:r>
      <w:r>
        <w:rPr>
          <w:sz w:val="28"/>
        </w:rPr>
        <w:t>người</w:t>
      </w:r>
    </w:p>
    <w:p>
      <w:pPr>
        <w:pStyle w:val="BodyText"/>
        <w:spacing w:line="322" w:lineRule="exact"/>
        <w:jc w:val="left"/>
      </w:pPr>
      <w:r>
        <w:rPr/>
        <w:t>bệnh.</w:t>
      </w:r>
    </w:p>
    <w:p>
      <w:pPr>
        <w:pStyle w:val="ListParagraph"/>
        <w:numPr>
          <w:ilvl w:val="1"/>
          <w:numId w:val="15"/>
        </w:numPr>
        <w:tabs>
          <w:tab w:pos="1195" w:val="left" w:leader="none"/>
        </w:tabs>
        <w:spacing w:line="240" w:lineRule="auto" w:before="0" w:after="0"/>
        <w:ind w:left="1194" w:right="0" w:hanging="174"/>
        <w:jc w:val="left"/>
        <w:rPr>
          <w:sz w:val="28"/>
        </w:rPr>
      </w:pPr>
      <w:r>
        <w:rPr>
          <w:sz w:val="28"/>
        </w:rPr>
        <w:t>Ưu</w:t>
      </w:r>
      <w:r>
        <w:rPr>
          <w:spacing w:val="7"/>
          <w:sz w:val="28"/>
        </w:rPr>
        <w:t> </w:t>
      </w:r>
      <w:r>
        <w:rPr>
          <w:sz w:val="28"/>
        </w:rPr>
        <w:t>tiên</w:t>
      </w:r>
      <w:r>
        <w:rPr>
          <w:spacing w:val="7"/>
          <w:sz w:val="28"/>
        </w:rPr>
        <w:t> </w:t>
      </w:r>
      <w:r>
        <w:rPr>
          <w:sz w:val="28"/>
        </w:rPr>
        <w:t>cách</w:t>
      </w:r>
      <w:r>
        <w:rPr>
          <w:spacing w:val="8"/>
          <w:sz w:val="28"/>
        </w:rPr>
        <w:t> </w:t>
      </w:r>
      <w:r>
        <w:rPr>
          <w:sz w:val="28"/>
        </w:rPr>
        <w:t>ly</w:t>
      </w:r>
      <w:r>
        <w:rPr>
          <w:spacing w:val="5"/>
          <w:sz w:val="28"/>
        </w:rPr>
        <w:t> </w:t>
      </w:r>
      <w:r>
        <w:rPr>
          <w:sz w:val="28"/>
        </w:rPr>
        <w:t>người</w:t>
      </w:r>
      <w:r>
        <w:rPr>
          <w:spacing w:val="7"/>
          <w:sz w:val="28"/>
        </w:rPr>
        <w:t> </w:t>
      </w:r>
      <w:r>
        <w:rPr>
          <w:sz w:val="28"/>
        </w:rPr>
        <w:t>bệnh</w:t>
      </w:r>
      <w:r>
        <w:rPr>
          <w:spacing w:val="6"/>
          <w:sz w:val="28"/>
        </w:rPr>
        <w:t> </w:t>
      </w:r>
      <w:r>
        <w:rPr>
          <w:sz w:val="28"/>
        </w:rPr>
        <w:t>nghi</w:t>
      </w:r>
      <w:r>
        <w:rPr>
          <w:spacing w:val="9"/>
          <w:sz w:val="28"/>
        </w:rPr>
        <w:t> </w:t>
      </w:r>
      <w:r>
        <w:rPr>
          <w:sz w:val="28"/>
        </w:rPr>
        <w:t>ngờ</w:t>
      </w:r>
      <w:r>
        <w:rPr>
          <w:spacing w:val="7"/>
          <w:sz w:val="28"/>
        </w:rPr>
        <w:t> </w:t>
      </w:r>
      <w:r>
        <w:rPr>
          <w:sz w:val="28"/>
        </w:rPr>
        <w:t>ở</w:t>
      </w:r>
      <w:r>
        <w:rPr>
          <w:spacing w:val="8"/>
          <w:sz w:val="28"/>
        </w:rPr>
        <w:t> </w:t>
      </w:r>
      <w:r>
        <w:rPr>
          <w:sz w:val="28"/>
        </w:rPr>
        <w:t>phòng</w:t>
      </w:r>
      <w:r>
        <w:rPr>
          <w:spacing w:val="9"/>
          <w:sz w:val="28"/>
        </w:rPr>
        <w:t> </w:t>
      </w:r>
      <w:r>
        <w:rPr>
          <w:sz w:val="28"/>
        </w:rPr>
        <w:t>riêng,</w:t>
      </w:r>
      <w:r>
        <w:rPr>
          <w:spacing w:val="7"/>
          <w:sz w:val="28"/>
        </w:rPr>
        <w:t> </w:t>
      </w:r>
      <w:r>
        <w:rPr>
          <w:sz w:val="28"/>
        </w:rPr>
        <w:t>hoặc</w:t>
      </w:r>
      <w:r>
        <w:rPr>
          <w:spacing w:val="6"/>
          <w:sz w:val="28"/>
        </w:rPr>
        <w:t> </w:t>
      </w:r>
      <w:r>
        <w:rPr>
          <w:sz w:val="28"/>
        </w:rPr>
        <w:t>sắp</w:t>
      </w:r>
      <w:r>
        <w:rPr>
          <w:spacing w:val="7"/>
          <w:sz w:val="28"/>
        </w:rPr>
        <w:t> </w:t>
      </w:r>
      <w:r>
        <w:rPr>
          <w:sz w:val="28"/>
        </w:rPr>
        <w:t>xếp</w:t>
      </w:r>
      <w:r>
        <w:rPr>
          <w:spacing w:val="8"/>
          <w:sz w:val="28"/>
        </w:rPr>
        <w:t> </w:t>
      </w:r>
      <w:r>
        <w:rPr>
          <w:sz w:val="28"/>
        </w:rPr>
        <w:t>nhóm</w:t>
      </w:r>
    </w:p>
    <w:p>
      <w:pPr>
        <w:pStyle w:val="BodyText"/>
        <w:ind w:right="105"/>
      </w:pPr>
      <w:r>
        <w:rPr/>
        <w:t>người bệnh cùng căn nguyên trong một phòng. Nếu không xác định được căn nguyên, xếp người bệnh có chung các triệu chứng lâm sàng và yếu tố dịch tễ. Phòng bệnh cần được bảo đảm thông thoáng.</w:t>
      </w:r>
    </w:p>
    <w:p>
      <w:pPr>
        <w:pStyle w:val="ListParagraph"/>
        <w:numPr>
          <w:ilvl w:val="1"/>
          <w:numId w:val="15"/>
        </w:numPr>
        <w:tabs>
          <w:tab w:pos="1190" w:val="left" w:leader="none"/>
        </w:tabs>
        <w:spacing w:line="242" w:lineRule="auto" w:before="0" w:after="0"/>
        <w:ind w:left="302" w:right="105" w:firstLine="719"/>
        <w:jc w:val="both"/>
        <w:rPr>
          <w:sz w:val="28"/>
        </w:rPr>
      </w:pPr>
      <w:r>
        <w:rPr>
          <w:sz w:val="28"/>
        </w:rPr>
        <w:t>Khi chăm sóc gần người bệnh có triệu chứng hô hấp (ho, hắt hơi) cần sử dụng dụng cụ bảo vệ</w:t>
      </w:r>
      <w:r>
        <w:rPr>
          <w:spacing w:val="-5"/>
          <w:sz w:val="28"/>
        </w:rPr>
        <w:t> </w:t>
      </w:r>
      <w:r>
        <w:rPr>
          <w:sz w:val="28"/>
        </w:rPr>
        <w:t>mắt.</w:t>
      </w:r>
    </w:p>
    <w:p>
      <w:pPr>
        <w:pStyle w:val="ListParagraph"/>
        <w:numPr>
          <w:ilvl w:val="1"/>
          <w:numId w:val="15"/>
        </w:numPr>
        <w:tabs>
          <w:tab w:pos="1200" w:val="left" w:leader="none"/>
        </w:tabs>
        <w:spacing w:line="240" w:lineRule="auto" w:before="0" w:after="0"/>
        <w:ind w:left="302" w:right="108" w:firstLine="719"/>
        <w:jc w:val="both"/>
        <w:rPr>
          <w:sz w:val="28"/>
        </w:rPr>
      </w:pPr>
      <w:r>
        <w:rPr>
          <w:sz w:val="28"/>
        </w:rPr>
        <w:t>Hạn chế người bệnh di chuyển trong cơ sở y tế và người bệnh phải đeo khẩu trang khi ra khỏi</w:t>
      </w:r>
      <w:r>
        <w:rPr>
          <w:spacing w:val="-9"/>
          <w:sz w:val="28"/>
        </w:rPr>
        <w:t> </w:t>
      </w:r>
      <w:r>
        <w:rPr>
          <w:sz w:val="28"/>
        </w:rPr>
        <w:t>phòng.</w:t>
      </w:r>
    </w:p>
    <w:p>
      <w:pPr>
        <w:pStyle w:val="Heading1"/>
        <w:numPr>
          <w:ilvl w:val="0"/>
          <w:numId w:val="14"/>
        </w:numPr>
        <w:tabs>
          <w:tab w:pos="1303" w:val="left" w:leader="none"/>
        </w:tabs>
        <w:spacing w:line="240" w:lineRule="auto" w:before="0" w:after="0"/>
        <w:ind w:left="1302" w:right="0" w:hanging="282"/>
        <w:jc w:val="both"/>
      </w:pPr>
      <w:r>
        <w:rPr/>
        <w:t>Áp dụng các biện pháp dự phòng tiếp</w:t>
      </w:r>
      <w:r>
        <w:rPr>
          <w:spacing w:val="-6"/>
        </w:rPr>
        <w:t> </w:t>
      </w:r>
      <w:r>
        <w:rPr/>
        <w:t>xúc.</w:t>
      </w:r>
    </w:p>
    <w:p>
      <w:pPr>
        <w:pStyle w:val="ListParagraph"/>
        <w:numPr>
          <w:ilvl w:val="1"/>
          <w:numId w:val="15"/>
        </w:numPr>
        <w:tabs>
          <w:tab w:pos="1226" w:val="left" w:leader="none"/>
        </w:tabs>
        <w:spacing w:line="240" w:lineRule="auto" w:before="74" w:after="0"/>
        <w:ind w:left="302" w:right="107" w:firstLine="719"/>
        <w:jc w:val="both"/>
        <w:rPr>
          <w:sz w:val="28"/>
        </w:rPr>
      </w:pPr>
      <w:r>
        <w:rPr>
          <w:sz w:val="28"/>
        </w:rPr>
        <w:t>Nhân viên y tế phải sử dụng các trang thiết bị bảo vệ cá nhân (khẩu trang y tế, kính bảo vệ mắt, găng tay, áo choàng) khi vào phòng bệnh và cởi bỏ khi ra khỏi phòng và tránh đưa tay bẩn lên mắt, mũi,</w:t>
      </w:r>
      <w:r>
        <w:rPr>
          <w:spacing w:val="-18"/>
          <w:sz w:val="28"/>
        </w:rPr>
        <w:t> </w:t>
      </w:r>
      <w:r>
        <w:rPr>
          <w:sz w:val="28"/>
        </w:rPr>
        <w:t>miệng.</w:t>
      </w:r>
    </w:p>
    <w:p>
      <w:pPr>
        <w:spacing w:after="0" w:line="240" w:lineRule="auto"/>
        <w:jc w:val="both"/>
        <w:rPr>
          <w:sz w:val="28"/>
        </w:rPr>
        <w:sectPr>
          <w:type w:val="continuous"/>
          <w:pgSz w:w="11910" w:h="16840"/>
          <w:pgMar w:top="1140" w:bottom="280" w:left="1400" w:right="1020"/>
        </w:sectPr>
      </w:pPr>
    </w:p>
    <w:p>
      <w:pPr>
        <w:pStyle w:val="ListParagraph"/>
        <w:numPr>
          <w:ilvl w:val="1"/>
          <w:numId w:val="15"/>
        </w:numPr>
        <w:tabs>
          <w:tab w:pos="1195" w:val="left" w:leader="none"/>
        </w:tabs>
        <w:spacing w:line="242" w:lineRule="auto" w:before="72" w:after="0"/>
        <w:ind w:left="302" w:right="108" w:firstLine="719"/>
        <w:jc w:val="left"/>
        <w:rPr>
          <w:sz w:val="28"/>
        </w:rPr>
      </w:pPr>
      <w:r>
        <w:rPr>
          <w:sz w:val="28"/>
        </w:rPr>
        <w:t>Vệ sinh và sát trùng các dụng cụ (ống nghe, nhiệt kế) trước khi sử dụng cho mỗi người bệnh.</w:t>
      </w:r>
    </w:p>
    <w:p>
      <w:pPr>
        <w:pStyle w:val="ListParagraph"/>
        <w:numPr>
          <w:ilvl w:val="1"/>
          <w:numId w:val="15"/>
        </w:numPr>
        <w:tabs>
          <w:tab w:pos="1250" w:val="left" w:leader="none"/>
        </w:tabs>
        <w:spacing w:line="240" w:lineRule="auto" w:before="0" w:after="0"/>
        <w:ind w:left="302" w:right="106" w:firstLine="719"/>
        <w:jc w:val="left"/>
        <w:rPr>
          <w:sz w:val="28"/>
        </w:rPr>
      </w:pPr>
      <w:r>
        <w:rPr>
          <w:sz w:val="28"/>
        </w:rPr>
        <w:t>Tránh làm nhiễm bẩn các bề mặt môi trường xung quanh như cửa phòng, công tắc đèn,</w:t>
      </w:r>
      <w:r>
        <w:rPr>
          <w:spacing w:val="-11"/>
          <w:sz w:val="28"/>
        </w:rPr>
        <w:t> </w:t>
      </w:r>
      <w:r>
        <w:rPr>
          <w:sz w:val="28"/>
        </w:rPr>
        <w:t>quạt…</w:t>
      </w:r>
    </w:p>
    <w:p>
      <w:pPr>
        <w:pStyle w:val="ListParagraph"/>
        <w:numPr>
          <w:ilvl w:val="1"/>
          <w:numId w:val="15"/>
        </w:numPr>
        <w:tabs>
          <w:tab w:pos="1186" w:val="left" w:leader="none"/>
        </w:tabs>
        <w:spacing w:line="240" w:lineRule="auto" w:before="74" w:after="0"/>
        <w:ind w:left="1185" w:right="0" w:hanging="165"/>
        <w:jc w:val="left"/>
        <w:rPr>
          <w:sz w:val="28"/>
        </w:rPr>
      </w:pPr>
      <w:r>
        <w:rPr>
          <w:sz w:val="28"/>
        </w:rPr>
        <w:t>Đảm bảo phòng bệnh thoáng khí, mở các cửa sổ phòng bệnh (nếu</w:t>
      </w:r>
      <w:r>
        <w:rPr>
          <w:spacing w:val="-15"/>
          <w:sz w:val="28"/>
        </w:rPr>
        <w:t> </w:t>
      </w:r>
      <w:r>
        <w:rPr>
          <w:sz w:val="28"/>
        </w:rPr>
        <w:t>có).</w:t>
      </w:r>
    </w:p>
    <w:p>
      <w:pPr>
        <w:pStyle w:val="ListParagraph"/>
        <w:numPr>
          <w:ilvl w:val="1"/>
          <w:numId w:val="15"/>
        </w:numPr>
        <w:tabs>
          <w:tab w:pos="1186" w:val="left" w:leader="none"/>
        </w:tabs>
        <w:spacing w:line="240" w:lineRule="auto" w:before="81" w:after="0"/>
        <w:ind w:left="1185" w:right="0" w:hanging="165"/>
        <w:jc w:val="left"/>
        <w:rPr>
          <w:sz w:val="28"/>
        </w:rPr>
      </w:pPr>
      <w:r>
        <w:rPr>
          <w:sz w:val="28"/>
        </w:rPr>
        <w:t>Hạn chế di chuyển người</w:t>
      </w:r>
      <w:r>
        <w:rPr>
          <w:spacing w:val="3"/>
          <w:sz w:val="28"/>
        </w:rPr>
        <w:t> </w:t>
      </w:r>
      <w:r>
        <w:rPr>
          <w:sz w:val="28"/>
        </w:rPr>
        <w:t>bệnh</w:t>
      </w:r>
    </w:p>
    <w:p>
      <w:pPr>
        <w:pStyle w:val="ListParagraph"/>
        <w:numPr>
          <w:ilvl w:val="1"/>
          <w:numId w:val="15"/>
        </w:numPr>
        <w:tabs>
          <w:tab w:pos="1186" w:val="left" w:leader="none"/>
        </w:tabs>
        <w:spacing w:line="240" w:lineRule="auto" w:before="79" w:after="0"/>
        <w:ind w:left="1185" w:right="0" w:hanging="165"/>
        <w:jc w:val="left"/>
        <w:rPr>
          <w:sz w:val="28"/>
        </w:rPr>
      </w:pPr>
      <w:r>
        <w:rPr>
          <w:sz w:val="28"/>
        </w:rPr>
        <w:t>Vệ sinh</w:t>
      </w:r>
      <w:r>
        <w:rPr>
          <w:spacing w:val="-5"/>
          <w:sz w:val="28"/>
        </w:rPr>
        <w:t> </w:t>
      </w:r>
      <w:r>
        <w:rPr>
          <w:sz w:val="28"/>
        </w:rPr>
        <w:t>tay</w:t>
      </w:r>
    </w:p>
    <w:p>
      <w:pPr>
        <w:pStyle w:val="Heading1"/>
        <w:numPr>
          <w:ilvl w:val="0"/>
          <w:numId w:val="14"/>
        </w:numPr>
        <w:tabs>
          <w:tab w:pos="1303" w:val="left" w:leader="none"/>
        </w:tabs>
        <w:spacing w:line="240" w:lineRule="auto" w:before="86" w:after="0"/>
        <w:ind w:left="1302" w:right="0" w:hanging="282"/>
        <w:jc w:val="left"/>
      </w:pPr>
      <w:r>
        <w:rPr/>
        <w:t>Áp dụng các biện pháp dự phòng lây truyền qua đường không</w:t>
      </w:r>
      <w:r>
        <w:rPr>
          <w:spacing w:val="-15"/>
        </w:rPr>
        <w:t> </w:t>
      </w:r>
      <w:r>
        <w:rPr/>
        <w:t>khí.</w:t>
      </w:r>
    </w:p>
    <w:p>
      <w:pPr>
        <w:pStyle w:val="ListParagraph"/>
        <w:numPr>
          <w:ilvl w:val="1"/>
          <w:numId w:val="15"/>
        </w:numPr>
        <w:tabs>
          <w:tab w:pos="1219" w:val="left" w:leader="none"/>
        </w:tabs>
        <w:spacing w:line="240" w:lineRule="auto" w:before="74" w:after="0"/>
        <w:ind w:left="302" w:right="106" w:firstLine="719"/>
        <w:jc w:val="both"/>
        <w:rPr>
          <w:sz w:val="28"/>
        </w:rPr>
      </w:pPr>
      <w:r>
        <w:rPr>
          <w:sz w:val="28"/>
        </w:rPr>
        <w:t>Các nhân viên y tế khi khám, chăm sóc người bệnh đã xác định chẩn đoán, hoặc/và làm các thủ thuật như đặt ống nội khí quản, hút đường hô hấp, soi phế quản, cấp cứu tim phổi… phải sử dụng các thiết bị bảo vệ cá nhân bao gồm đeo găng tay, áo choàng, bảo vệ mắt, khẩu trang N95 hoặc tương</w:t>
      </w:r>
      <w:r>
        <w:rPr>
          <w:spacing w:val="-16"/>
          <w:sz w:val="28"/>
        </w:rPr>
        <w:t> </w:t>
      </w:r>
      <w:r>
        <w:rPr>
          <w:sz w:val="28"/>
        </w:rPr>
        <w:t>đương.</w:t>
      </w:r>
    </w:p>
    <w:p>
      <w:pPr>
        <w:pStyle w:val="ListParagraph"/>
        <w:numPr>
          <w:ilvl w:val="1"/>
          <w:numId w:val="15"/>
        </w:numPr>
        <w:tabs>
          <w:tab w:pos="1186" w:val="left" w:leader="none"/>
        </w:tabs>
        <w:spacing w:line="240" w:lineRule="auto" w:before="81" w:after="0"/>
        <w:ind w:left="1185" w:right="0" w:hanging="165"/>
        <w:jc w:val="both"/>
        <w:rPr>
          <w:sz w:val="28"/>
        </w:rPr>
      </w:pPr>
      <w:r>
        <w:rPr>
          <w:sz w:val="28"/>
        </w:rPr>
        <w:t>Nếu có thể, thực hiện thủ thuật ở phòng riêng, hoặc phòng áp lực</w:t>
      </w:r>
      <w:r>
        <w:rPr>
          <w:spacing w:val="-18"/>
          <w:sz w:val="28"/>
        </w:rPr>
        <w:t> </w:t>
      </w:r>
      <w:r>
        <w:rPr>
          <w:sz w:val="28"/>
        </w:rPr>
        <w:t>âm.</w:t>
      </w:r>
    </w:p>
    <w:p>
      <w:pPr>
        <w:pStyle w:val="ListParagraph"/>
        <w:numPr>
          <w:ilvl w:val="1"/>
          <w:numId w:val="15"/>
        </w:numPr>
        <w:tabs>
          <w:tab w:pos="1186" w:val="left" w:leader="none"/>
        </w:tabs>
        <w:spacing w:line="240" w:lineRule="auto" w:before="81" w:after="0"/>
        <w:ind w:left="1185" w:right="0" w:hanging="165"/>
        <w:jc w:val="both"/>
        <w:rPr>
          <w:sz w:val="28"/>
        </w:rPr>
      </w:pPr>
      <w:r>
        <w:rPr>
          <w:sz w:val="28"/>
        </w:rPr>
        <w:t>Hạn chế người không liên quan ở trong phòng khi làm thủ</w:t>
      </w:r>
      <w:r>
        <w:rPr>
          <w:spacing w:val="-17"/>
          <w:sz w:val="28"/>
        </w:rPr>
        <w:t> </w:t>
      </w:r>
      <w:r>
        <w:rPr>
          <w:sz w:val="28"/>
        </w:rPr>
        <w:t>thuật</w:t>
      </w:r>
    </w:p>
    <w:p>
      <w:pPr>
        <w:pStyle w:val="BodyText"/>
        <w:spacing w:before="5"/>
        <w:ind w:left="0"/>
        <w:jc w:val="left"/>
        <w:rPr>
          <w:sz w:val="40"/>
        </w:rPr>
      </w:pPr>
    </w:p>
    <w:p>
      <w:pPr>
        <w:pStyle w:val="ListParagraph"/>
        <w:numPr>
          <w:ilvl w:val="0"/>
          <w:numId w:val="12"/>
        </w:numPr>
        <w:tabs>
          <w:tab w:pos="1642" w:val="left" w:leader="none"/>
        </w:tabs>
        <w:spacing w:line="240" w:lineRule="auto" w:before="0" w:after="0"/>
        <w:ind w:left="1641" w:right="0" w:hanging="621"/>
        <w:jc w:val="left"/>
        <w:rPr>
          <w:b/>
          <w:sz w:val="26"/>
        </w:rPr>
      </w:pPr>
      <w:r>
        <w:rPr>
          <w:b/>
          <w:sz w:val="26"/>
        </w:rPr>
        <w:t>ĐIỀU</w:t>
      </w:r>
      <w:r>
        <w:rPr>
          <w:b/>
          <w:spacing w:val="-1"/>
          <w:sz w:val="26"/>
        </w:rPr>
        <w:t> </w:t>
      </w:r>
      <w:r>
        <w:rPr>
          <w:b/>
          <w:sz w:val="26"/>
        </w:rPr>
        <w:t>TRỊ</w:t>
      </w:r>
    </w:p>
    <w:p>
      <w:pPr>
        <w:pStyle w:val="Heading1"/>
        <w:numPr>
          <w:ilvl w:val="0"/>
          <w:numId w:val="16"/>
        </w:numPr>
        <w:tabs>
          <w:tab w:pos="1303" w:val="left" w:leader="none"/>
        </w:tabs>
        <w:spacing w:line="240" w:lineRule="auto" w:before="78" w:after="0"/>
        <w:ind w:left="1302" w:right="0" w:hanging="282"/>
        <w:jc w:val="both"/>
      </w:pPr>
      <w:r>
        <w:rPr/>
        <w:t>Nguyên tắc điều trị</w:t>
      </w:r>
      <w:r>
        <w:rPr>
          <w:spacing w:val="-1"/>
        </w:rPr>
        <w:t> </w:t>
      </w:r>
      <w:r>
        <w:rPr/>
        <w:t>chung</w:t>
      </w:r>
    </w:p>
    <w:p>
      <w:pPr>
        <w:pStyle w:val="ListParagraph"/>
        <w:numPr>
          <w:ilvl w:val="1"/>
          <w:numId w:val="15"/>
        </w:numPr>
        <w:tabs>
          <w:tab w:pos="1207" w:val="left" w:leader="none"/>
        </w:tabs>
        <w:spacing w:line="240" w:lineRule="auto" w:before="77" w:after="0"/>
        <w:ind w:left="302" w:right="104" w:firstLine="719"/>
        <w:jc w:val="both"/>
        <w:rPr>
          <w:sz w:val="28"/>
        </w:rPr>
      </w:pPr>
      <w:r>
        <w:rPr>
          <w:sz w:val="28"/>
        </w:rPr>
        <w:t>Phân loại người bệnh và xác định nơi điều trị theo các mức độ nghiêm trọng của bệnh:</w:t>
      </w:r>
    </w:p>
    <w:p>
      <w:pPr>
        <w:pStyle w:val="BodyText"/>
        <w:spacing w:before="78"/>
        <w:ind w:right="106" w:firstLine="719"/>
      </w:pPr>
      <w:r>
        <w:rPr/>
        <w:t>+ Các trường hợp bệnh nghi ngờ (có thể xem như tình trạng cấp cứu): cần được khám, theo dõi và cách ly ở khu riêng tại các cơ sở y tế, lấy bệnh phẩm đúng cách để làm xét nghiệm đặc hiệu chẩn đoán xác định.</w:t>
      </w:r>
    </w:p>
    <w:p>
      <w:pPr>
        <w:pStyle w:val="BodyText"/>
        <w:spacing w:before="81"/>
        <w:ind w:left="1021"/>
      </w:pPr>
      <w:r>
        <w:rPr/>
        <w:t>+ Trường hợp bệnh xác định cần được theo dõi và điều trị cách ly hoàn</w:t>
      </w:r>
    </w:p>
    <w:p>
      <w:pPr>
        <w:pStyle w:val="BodyText"/>
        <w:spacing w:line="322" w:lineRule="exact"/>
        <w:jc w:val="left"/>
      </w:pPr>
      <w:r>
        <w:rPr/>
        <w:t>toàn.</w:t>
      </w:r>
    </w:p>
    <w:p>
      <w:pPr>
        <w:spacing w:before="81"/>
        <w:ind w:left="1021" w:right="0" w:firstLine="0"/>
        <w:jc w:val="left"/>
        <w:rPr>
          <w:sz w:val="28"/>
        </w:rPr>
      </w:pPr>
      <w:r>
        <w:rPr>
          <w:sz w:val="28"/>
        </w:rPr>
        <w:t>+ Ca bệnh nhẹ </w:t>
      </w:r>
      <w:r>
        <w:rPr>
          <w:i/>
          <w:sz w:val="28"/>
        </w:rPr>
        <w:t>(viêm đường hô hấp trên, viêm phổi nhẹ) </w:t>
      </w:r>
      <w:r>
        <w:rPr>
          <w:sz w:val="28"/>
        </w:rPr>
        <w:t>điều trị tại các</w:t>
      </w:r>
    </w:p>
    <w:p>
      <w:pPr>
        <w:pStyle w:val="BodyText"/>
        <w:jc w:val="left"/>
      </w:pPr>
      <w:r>
        <w:rPr/>
        <w:t>khoa phòng thông thường.</w:t>
      </w:r>
    </w:p>
    <w:p>
      <w:pPr>
        <w:spacing w:line="242" w:lineRule="auto" w:before="79"/>
        <w:ind w:left="302" w:right="0" w:firstLine="719"/>
        <w:jc w:val="left"/>
        <w:rPr>
          <w:sz w:val="28"/>
        </w:rPr>
      </w:pPr>
      <w:r>
        <w:rPr>
          <w:sz w:val="28"/>
        </w:rPr>
        <w:t>+ Ca bệnh nặng </w:t>
      </w:r>
      <w:r>
        <w:rPr>
          <w:i/>
          <w:sz w:val="28"/>
        </w:rPr>
        <w:t>(viêm phổi nặng, nhiễm trùng huyết) </w:t>
      </w:r>
      <w:r>
        <w:rPr>
          <w:sz w:val="28"/>
        </w:rPr>
        <w:t>cần được điều trị tại các phòng cấp cứu của các khoa phòng hoặc hồi sức tích cực.</w:t>
      </w:r>
    </w:p>
    <w:p>
      <w:pPr>
        <w:spacing w:before="74"/>
        <w:ind w:left="302" w:right="0" w:firstLine="719"/>
        <w:jc w:val="left"/>
        <w:rPr>
          <w:sz w:val="28"/>
        </w:rPr>
      </w:pPr>
      <w:r>
        <w:rPr>
          <w:sz w:val="28"/>
        </w:rPr>
        <w:t>+ Ca bệnh nặng-nguy kịch: (</w:t>
      </w:r>
      <w:r>
        <w:rPr>
          <w:i/>
          <w:sz w:val="28"/>
        </w:rPr>
        <w:t>suy hô hấp nặng, ARDS, sốc nhiễm trùng, suy </w:t>
      </w:r>
      <w:r>
        <w:rPr>
          <w:i/>
          <w:sz w:val="28"/>
        </w:rPr>
        <w:t>đa cơ quan</w:t>
      </w:r>
      <w:r>
        <w:rPr>
          <w:sz w:val="28"/>
        </w:rPr>
        <w:t>) cần được điều trị hồi sức tích cực.</w:t>
      </w:r>
    </w:p>
    <w:p>
      <w:pPr>
        <w:pStyle w:val="ListParagraph"/>
        <w:numPr>
          <w:ilvl w:val="1"/>
          <w:numId w:val="15"/>
        </w:numPr>
        <w:tabs>
          <w:tab w:pos="1200" w:val="left" w:leader="none"/>
        </w:tabs>
        <w:spacing w:line="240" w:lineRule="auto" w:before="81" w:after="0"/>
        <w:ind w:left="1199" w:right="0" w:hanging="179"/>
        <w:jc w:val="left"/>
        <w:rPr>
          <w:sz w:val="28"/>
        </w:rPr>
      </w:pPr>
      <w:r>
        <w:rPr>
          <w:sz w:val="28"/>
        </w:rPr>
        <w:t>Do</w:t>
      </w:r>
      <w:r>
        <w:rPr>
          <w:spacing w:val="11"/>
          <w:sz w:val="28"/>
        </w:rPr>
        <w:t> </w:t>
      </w:r>
      <w:r>
        <w:rPr>
          <w:sz w:val="28"/>
        </w:rPr>
        <w:t>chưa</w:t>
      </w:r>
      <w:r>
        <w:rPr>
          <w:spacing w:val="10"/>
          <w:sz w:val="28"/>
        </w:rPr>
        <w:t> </w:t>
      </w:r>
      <w:r>
        <w:rPr>
          <w:sz w:val="28"/>
        </w:rPr>
        <w:t>có</w:t>
      </w:r>
      <w:r>
        <w:rPr>
          <w:spacing w:val="11"/>
          <w:sz w:val="28"/>
        </w:rPr>
        <w:t> </w:t>
      </w:r>
      <w:r>
        <w:rPr>
          <w:sz w:val="28"/>
        </w:rPr>
        <w:t>thuốc</w:t>
      </w:r>
      <w:r>
        <w:rPr>
          <w:spacing w:val="11"/>
          <w:sz w:val="28"/>
        </w:rPr>
        <w:t> </w:t>
      </w:r>
      <w:r>
        <w:rPr>
          <w:sz w:val="28"/>
        </w:rPr>
        <w:t>đặc</w:t>
      </w:r>
      <w:r>
        <w:rPr>
          <w:spacing w:val="10"/>
          <w:sz w:val="28"/>
        </w:rPr>
        <w:t> </w:t>
      </w:r>
      <w:r>
        <w:rPr>
          <w:sz w:val="28"/>
        </w:rPr>
        <w:t>hiệu,</w:t>
      </w:r>
      <w:r>
        <w:rPr>
          <w:spacing w:val="9"/>
          <w:sz w:val="28"/>
        </w:rPr>
        <w:t> </w:t>
      </w:r>
      <w:r>
        <w:rPr>
          <w:sz w:val="28"/>
        </w:rPr>
        <w:t>điều</w:t>
      </w:r>
      <w:r>
        <w:rPr>
          <w:spacing w:val="12"/>
          <w:sz w:val="28"/>
        </w:rPr>
        <w:t> </w:t>
      </w:r>
      <w:r>
        <w:rPr>
          <w:sz w:val="28"/>
        </w:rPr>
        <w:t>trị</w:t>
      </w:r>
      <w:r>
        <w:rPr>
          <w:spacing w:val="11"/>
          <w:sz w:val="28"/>
        </w:rPr>
        <w:t> </w:t>
      </w:r>
      <w:r>
        <w:rPr>
          <w:sz w:val="28"/>
        </w:rPr>
        <w:t>hỗ</w:t>
      </w:r>
      <w:r>
        <w:rPr>
          <w:spacing w:val="11"/>
          <w:sz w:val="28"/>
        </w:rPr>
        <w:t> </w:t>
      </w:r>
      <w:r>
        <w:rPr>
          <w:sz w:val="28"/>
        </w:rPr>
        <w:t>trợ</w:t>
      </w:r>
      <w:r>
        <w:rPr>
          <w:spacing w:val="14"/>
          <w:sz w:val="28"/>
        </w:rPr>
        <w:t> </w:t>
      </w:r>
      <w:r>
        <w:rPr>
          <w:sz w:val="28"/>
        </w:rPr>
        <w:t>và</w:t>
      </w:r>
      <w:r>
        <w:rPr>
          <w:spacing w:val="10"/>
          <w:sz w:val="28"/>
        </w:rPr>
        <w:t> </w:t>
      </w:r>
      <w:r>
        <w:rPr>
          <w:sz w:val="28"/>
        </w:rPr>
        <w:t>điều</w:t>
      </w:r>
      <w:r>
        <w:rPr>
          <w:spacing w:val="11"/>
          <w:sz w:val="28"/>
        </w:rPr>
        <w:t> </w:t>
      </w:r>
      <w:r>
        <w:rPr>
          <w:sz w:val="28"/>
        </w:rPr>
        <w:t>trị</w:t>
      </w:r>
      <w:r>
        <w:rPr>
          <w:spacing w:val="11"/>
          <w:sz w:val="28"/>
        </w:rPr>
        <w:t> </w:t>
      </w:r>
      <w:r>
        <w:rPr>
          <w:sz w:val="28"/>
        </w:rPr>
        <w:t>triệu</w:t>
      </w:r>
      <w:r>
        <w:rPr>
          <w:spacing w:val="14"/>
          <w:sz w:val="28"/>
        </w:rPr>
        <w:t> </w:t>
      </w:r>
      <w:r>
        <w:rPr>
          <w:sz w:val="28"/>
        </w:rPr>
        <w:t>chứng</w:t>
      </w:r>
      <w:r>
        <w:rPr>
          <w:spacing w:val="11"/>
          <w:sz w:val="28"/>
        </w:rPr>
        <w:t> </w:t>
      </w:r>
      <w:r>
        <w:rPr>
          <w:sz w:val="28"/>
        </w:rPr>
        <w:t>là</w:t>
      </w:r>
      <w:r>
        <w:rPr>
          <w:spacing w:val="10"/>
          <w:sz w:val="28"/>
        </w:rPr>
        <w:t> </w:t>
      </w:r>
      <w:r>
        <w:rPr>
          <w:sz w:val="28"/>
        </w:rPr>
        <w:t>chủ</w:t>
      </w:r>
    </w:p>
    <w:p>
      <w:pPr>
        <w:pStyle w:val="BodyText"/>
        <w:jc w:val="left"/>
      </w:pPr>
      <w:r>
        <w:rPr/>
        <w:t>yếu.</w:t>
      </w:r>
    </w:p>
    <w:p>
      <w:pPr>
        <w:pStyle w:val="ListParagraph"/>
        <w:numPr>
          <w:ilvl w:val="1"/>
          <w:numId w:val="15"/>
        </w:numPr>
        <w:tabs>
          <w:tab w:pos="1190" w:val="left" w:leader="none"/>
        </w:tabs>
        <w:spacing w:line="240" w:lineRule="auto" w:before="79" w:after="0"/>
        <w:ind w:left="1190" w:right="0" w:hanging="169"/>
        <w:jc w:val="left"/>
        <w:rPr>
          <w:sz w:val="28"/>
        </w:rPr>
      </w:pPr>
      <w:r>
        <w:rPr>
          <w:sz w:val="28"/>
        </w:rPr>
        <w:t>Cá thể hóa các biện pháp điều trị cho từng trường hợp, đặc biệt là các</w:t>
      </w:r>
      <w:r>
        <w:rPr>
          <w:spacing w:val="53"/>
          <w:sz w:val="28"/>
        </w:rPr>
        <w:t> </w:t>
      </w:r>
      <w:r>
        <w:rPr>
          <w:sz w:val="28"/>
        </w:rPr>
        <w:t>ca</w:t>
      </w:r>
    </w:p>
    <w:p>
      <w:pPr>
        <w:pStyle w:val="BodyText"/>
        <w:spacing w:line="322" w:lineRule="exact"/>
        <w:jc w:val="left"/>
      </w:pPr>
      <w:r>
        <w:rPr/>
        <w:t>bệnh nặng-nguy kịch.</w:t>
      </w:r>
    </w:p>
    <w:p>
      <w:pPr>
        <w:pStyle w:val="ListParagraph"/>
        <w:numPr>
          <w:ilvl w:val="1"/>
          <w:numId w:val="15"/>
        </w:numPr>
        <w:tabs>
          <w:tab w:pos="1214" w:val="left" w:leader="none"/>
        </w:tabs>
        <w:spacing w:line="240" w:lineRule="auto" w:before="81" w:after="0"/>
        <w:ind w:left="1214" w:right="0" w:hanging="193"/>
        <w:jc w:val="left"/>
        <w:rPr>
          <w:sz w:val="28"/>
        </w:rPr>
      </w:pPr>
      <w:r>
        <w:rPr>
          <w:sz w:val="28"/>
        </w:rPr>
        <w:t>Có</w:t>
      </w:r>
      <w:r>
        <w:rPr>
          <w:spacing w:val="25"/>
          <w:sz w:val="28"/>
        </w:rPr>
        <w:t> </w:t>
      </w:r>
      <w:r>
        <w:rPr>
          <w:sz w:val="28"/>
        </w:rPr>
        <w:t>thể</w:t>
      </w:r>
      <w:r>
        <w:rPr>
          <w:spacing w:val="28"/>
          <w:sz w:val="28"/>
        </w:rPr>
        <w:t> </w:t>
      </w:r>
      <w:r>
        <w:rPr>
          <w:sz w:val="28"/>
        </w:rPr>
        <w:t>áp</w:t>
      </w:r>
      <w:r>
        <w:rPr>
          <w:spacing w:val="25"/>
          <w:sz w:val="28"/>
        </w:rPr>
        <w:t> </w:t>
      </w:r>
      <w:r>
        <w:rPr>
          <w:sz w:val="28"/>
        </w:rPr>
        <w:t>dụng</w:t>
      </w:r>
      <w:r>
        <w:rPr>
          <w:spacing w:val="28"/>
          <w:sz w:val="28"/>
        </w:rPr>
        <w:t> </w:t>
      </w:r>
      <w:r>
        <w:rPr>
          <w:sz w:val="28"/>
        </w:rPr>
        <w:t>một</w:t>
      </w:r>
      <w:r>
        <w:rPr>
          <w:spacing w:val="27"/>
          <w:sz w:val="28"/>
        </w:rPr>
        <w:t> </w:t>
      </w:r>
      <w:r>
        <w:rPr>
          <w:sz w:val="28"/>
        </w:rPr>
        <w:t>số</w:t>
      </w:r>
      <w:r>
        <w:rPr>
          <w:spacing w:val="27"/>
          <w:sz w:val="28"/>
        </w:rPr>
        <w:t> </w:t>
      </w:r>
      <w:r>
        <w:rPr>
          <w:sz w:val="28"/>
        </w:rPr>
        <w:t>phác</w:t>
      </w:r>
      <w:r>
        <w:rPr>
          <w:spacing w:val="26"/>
          <w:sz w:val="28"/>
        </w:rPr>
        <w:t> </w:t>
      </w:r>
      <w:r>
        <w:rPr>
          <w:sz w:val="28"/>
        </w:rPr>
        <w:t>đồ</w:t>
      </w:r>
      <w:r>
        <w:rPr>
          <w:spacing w:val="26"/>
          <w:sz w:val="28"/>
        </w:rPr>
        <w:t> </w:t>
      </w:r>
      <w:r>
        <w:rPr>
          <w:sz w:val="28"/>
        </w:rPr>
        <w:t>điều</w:t>
      </w:r>
      <w:r>
        <w:rPr>
          <w:spacing w:val="28"/>
          <w:sz w:val="28"/>
        </w:rPr>
        <w:t> </w:t>
      </w:r>
      <w:r>
        <w:rPr>
          <w:sz w:val="28"/>
        </w:rPr>
        <w:t>trị</w:t>
      </w:r>
      <w:r>
        <w:rPr>
          <w:spacing w:val="26"/>
          <w:sz w:val="28"/>
        </w:rPr>
        <w:t> </w:t>
      </w:r>
      <w:r>
        <w:rPr>
          <w:sz w:val="28"/>
        </w:rPr>
        <w:t>nghiên</w:t>
      </w:r>
      <w:r>
        <w:rPr>
          <w:spacing w:val="26"/>
          <w:sz w:val="28"/>
        </w:rPr>
        <w:t> </w:t>
      </w:r>
      <w:r>
        <w:rPr>
          <w:sz w:val="28"/>
        </w:rPr>
        <w:t>cứu</w:t>
      </w:r>
      <w:r>
        <w:rPr>
          <w:spacing w:val="26"/>
          <w:sz w:val="28"/>
        </w:rPr>
        <w:t> </w:t>
      </w:r>
      <w:r>
        <w:rPr>
          <w:sz w:val="28"/>
        </w:rPr>
        <w:t>được</w:t>
      </w:r>
      <w:r>
        <w:rPr>
          <w:spacing w:val="24"/>
          <w:sz w:val="28"/>
        </w:rPr>
        <w:t> </w:t>
      </w:r>
      <w:r>
        <w:rPr>
          <w:sz w:val="28"/>
        </w:rPr>
        <w:t>Bộ</w:t>
      </w:r>
      <w:r>
        <w:rPr>
          <w:spacing w:val="27"/>
          <w:sz w:val="28"/>
        </w:rPr>
        <w:t> </w:t>
      </w:r>
      <w:r>
        <w:rPr>
          <w:sz w:val="28"/>
        </w:rPr>
        <w:t>Y</w:t>
      </w:r>
      <w:r>
        <w:rPr>
          <w:spacing w:val="25"/>
          <w:sz w:val="28"/>
        </w:rPr>
        <w:t> </w:t>
      </w:r>
      <w:r>
        <w:rPr>
          <w:sz w:val="28"/>
        </w:rPr>
        <w:t>tế</w:t>
      </w:r>
      <w:r>
        <w:rPr>
          <w:spacing w:val="28"/>
          <w:sz w:val="28"/>
        </w:rPr>
        <w:t> </w:t>
      </w:r>
      <w:r>
        <w:rPr>
          <w:sz w:val="28"/>
        </w:rPr>
        <w:t>cho</w:t>
      </w:r>
    </w:p>
    <w:p>
      <w:pPr>
        <w:spacing w:after="0" w:line="240" w:lineRule="auto"/>
        <w:jc w:val="left"/>
        <w:rPr>
          <w:sz w:val="28"/>
        </w:rPr>
        <w:sectPr>
          <w:pgSz w:w="11910" w:h="16840"/>
          <w:pgMar w:top="1040" w:bottom="280" w:left="1400" w:right="1020"/>
        </w:sectPr>
      </w:pPr>
    </w:p>
    <w:p>
      <w:pPr>
        <w:pStyle w:val="BodyText"/>
        <w:spacing w:line="540" w:lineRule="auto"/>
        <w:ind w:right="-16"/>
        <w:jc w:val="left"/>
      </w:pPr>
      <w:r>
        <w:rPr/>
        <w:t>phép. bệnh.</w:t>
      </w:r>
    </w:p>
    <w:p>
      <w:pPr>
        <w:pStyle w:val="BodyText"/>
        <w:ind w:left="0"/>
        <w:jc w:val="left"/>
        <w:rPr>
          <w:sz w:val="35"/>
        </w:rPr>
      </w:pPr>
      <w:r>
        <w:rPr/>
        <w:br w:type="column"/>
      </w:r>
      <w:r>
        <w:rPr>
          <w:sz w:val="35"/>
        </w:rPr>
      </w:r>
    </w:p>
    <w:p>
      <w:pPr>
        <w:pStyle w:val="ListParagraph"/>
        <w:numPr>
          <w:ilvl w:val="0"/>
          <w:numId w:val="17"/>
        </w:numPr>
        <w:tabs>
          <w:tab w:pos="225" w:val="left" w:leader="none"/>
        </w:tabs>
        <w:spacing w:line="240" w:lineRule="auto" w:before="1" w:after="0"/>
        <w:ind w:left="224" w:right="0" w:hanging="164"/>
        <w:jc w:val="left"/>
        <w:rPr>
          <w:sz w:val="28"/>
        </w:rPr>
      </w:pPr>
      <w:r>
        <w:rPr>
          <w:sz w:val="28"/>
        </w:rPr>
        <w:t>Theo dõi, phát hiện và xử trí kịp thời các tình trạng nặng, biến chứng</w:t>
      </w:r>
      <w:r>
        <w:rPr>
          <w:spacing w:val="-24"/>
          <w:sz w:val="28"/>
        </w:rPr>
        <w:t> </w:t>
      </w:r>
      <w:r>
        <w:rPr>
          <w:sz w:val="28"/>
        </w:rPr>
        <w:t>của</w:t>
      </w:r>
    </w:p>
    <w:p>
      <w:pPr>
        <w:spacing w:after="0" w:line="240" w:lineRule="auto"/>
        <w:jc w:val="left"/>
        <w:rPr>
          <w:sz w:val="28"/>
        </w:rPr>
        <w:sectPr>
          <w:type w:val="continuous"/>
          <w:pgSz w:w="11910" w:h="16840"/>
          <w:pgMar w:top="1140" w:bottom="280" w:left="1400" w:right="1020"/>
          <w:cols w:num="2" w:equalWidth="0">
            <w:col w:w="921" w:space="40"/>
            <w:col w:w="8529"/>
          </w:cols>
        </w:sectPr>
      </w:pPr>
    </w:p>
    <w:p>
      <w:pPr>
        <w:pStyle w:val="Heading1"/>
        <w:numPr>
          <w:ilvl w:val="0"/>
          <w:numId w:val="16"/>
        </w:numPr>
        <w:tabs>
          <w:tab w:pos="1303" w:val="left" w:leader="none"/>
        </w:tabs>
        <w:spacing w:line="240" w:lineRule="auto" w:before="77" w:after="0"/>
        <w:ind w:left="1302" w:right="0" w:hanging="282"/>
        <w:jc w:val="both"/>
      </w:pPr>
      <w:r>
        <w:rPr/>
        <w:t>Các biện pháp theo dõi và điều trị</w:t>
      </w:r>
      <w:r>
        <w:rPr>
          <w:spacing w:val="1"/>
        </w:rPr>
        <w:t> </w:t>
      </w:r>
      <w:r>
        <w:rPr/>
        <w:t>chung</w:t>
      </w:r>
    </w:p>
    <w:p>
      <w:pPr>
        <w:pStyle w:val="ListParagraph"/>
        <w:numPr>
          <w:ilvl w:val="1"/>
          <w:numId w:val="17"/>
        </w:numPr>
        <w:tabs>
          <w:tab w:pos="1200" w:val="left" w:leader="none"/>
        </w:tabs>
        <w:spacing w:line="240" w:lineRule="auto" w:before="77" w:after="0"/>
        <w:ind w:left="302" w:right="108" w:firstLine="707"/>
        <w:jc w:val="both"/>
        <w:rPr>
          <w:sz w:val="28"/>
        </w:rPr>
      </w:pPr>
      <w:r>
        <w:rPr>
          <w:sz w:val="28"/>
        </w:rPr>
        <w:t>Nghỉ ngơi tại giường, phòng bệnh cần được đảm báo thông thoáng, có thể sử dụng hệ thống lọc không khí hoặc các biện pháp khử trùng phòng bệnh khác như đèn cực tím (nếu</w:t>
      </w:r>
      <w:r>
        <w:rPr>
          <w:spacing w:val="-4"/>
          <w:sz w:val="28"/>
        </w:rPr>
        <w:t> </w:t>
      </w:r>
      <w:r>
        <w:rPr>
          <w:sz w:val="28"/>
        </w:rPr>
        <w:t>có).</w:t>
      </w:r>
    </w:p>
    <w:p>
      <w:pPr>
        <w:pStyle w:val="ListParagraph"/>
        <w:numPr>
          <w:ilvl w:val="1"/>
          <w:numId w:val="17"/>
        </w:numPr>
        <w:tabs>
          <w:tab w:pos="1205" w:val="left" w:leader="none"/>
        </w:tabs>
        <w:spacing w:line="240" w:lineRule="auto" w:before="80" w:after="0"/>
        <w:ind w:left="302" w:right="107" w:firstLine="707"/>
        <w:jc w:val="both"/>
        <w:rPr>
          <w:sz w:val="28"/>
        </w:rPr>
      </w:pPr>
      <w:r>
        <w:rPr>
          <w:sz w:val="28"/>
        </w:rPr>
        <w:t>Vệ sinh mũi họng, có thể giữ ẩm mũi bằng nhỏ dung dịch nước muối sinh lý, xúc miệng họng bằng các dung dịch vệ sinh miệng họng thông</w:t>
      </w:r>
      <w:r>
        <w:rPr>
          <w:spacing w:val="-23"/>
          <w:sz w:val="28"/>
        </w:rPr>
        <w:t> </w:t>
      </w:r>
      <w:r>
        <w:rPr>
          <w:sz w:val="28"/>
        </w:rPr>
        <w:t>thường.</w:t>
      </w:r>
    </w:p>
    <w:p>
      <w:pPr>
        <w:pStyle w:val="ListParagraph"/>
        <w:numPr>
          <w:ilvl w:val="1"/>
          <w:numId w:val="17"/>
        </w:numPr>
        <w:tabs>
          <w:tab w:pos="1174" w:val="left" w:leader="none"/>
        </w:tabs>
        <w:spacing w:line="240" w:lineRule="auto" w:before="78" w:after="0"/>
        <w:ind w:left="1173" w:right="0" w:hanging="164"/>
        <w:jc w:val="both"/>
        <w:rPr>
          <w:sz w:val="28"/>
        </w:rPr>
      </w:pPr>
      <w:r>
        <w:rPr>
          <w:sz w:val="28"/>
        </w:rPr>
        <w:t>Giữ</w:t>
      </w:r>
      <w:r>
        <w:rPr>
          <w:spacing w:val="-2"/>
          <w:sz w:val="28"/>
        </w:rPr>
        <w:t> </w:t>
      </w:r>
      <w:r>
        <w:rPr>
          <w:sz w:val="28"/>
        </w:rPr>
        <w:t>ấm</w:t>
      </w:r>
    </w:p>
    <w:p>
      <w:pPr>
        <w:pStyle w:val="ListParagraph"/>
        <w:numPr>
          <w:ilvl w:val="1"/>
          <w:numId w:val="17"/>
        </w:numPr>
        <w:tabs>
          <w:tab w:pos="1174" w:val="left" w:leader="none"/>
        </w:tabs>
        <w:spacing w:line="240" w:lineRule="auto" w:before="82" w:after="0"/>
        <w:ind w:left="1173" w:right="0" w:hanging="164"/>
        <w:jc w:val="both"/>
        <w:rPr>
          <w:sz w:val="28"/>
        </w:rPr>
      </w:pPr>
      <w:r>
        <w:rPr>
          <w:sz w:val="28"/>
        </w:rPr>
        <w:t>Uống đủ nước, đảm bảo cân bằng dịch, điện</w:t>
      </w:r>
      <w:r>
        <w:rPr>
          <w:spacing w:val="-13"/>
          <w:sz w:val="28"/>
        </w:rPr>
        <w:t> </w:t>
      </w:r>
      <w:r>
        <w:rPr>
          <w:sz w:val="28"/>
        </w:rPr>
        <w:t>giải.</w:t>
      </w:r>
    </w:p>
    <w:p>
      <w:pPr>
        <w:pStyle w:val="ListParagraph"/>
        <w:numPr>
          <w:ilvl w:val="1"/>
          <w:numId w:val="17"/>
        </w:numPr>
        <w:tabs>
          <w:tab w:pos="1198" w:val="left" w:leader="none"/>
        </w:tabs>
        <w:spacing w:line="242" w:lineRule="auto" w:before="79" w:after="0"/>
        <w:ind w:left="302" w:right="109" w:firstLine="707"/>
        <w:jc w:val="both"/>
        <w:rPr>
          <w:sz w:val="28"/>
        </w:rPr>
      </w:pPr>
      <w:r>
        <w:rPr>
          <w:sz w:val="28"/>
        </w:rPr>
        <w:t>Thận trọng khi truyền dịch cho người bệnh viêm phổi nhưng không có dấu hiệu của</w:t>
      </w:r>
      <w:r>
        <w:rPr>
          <w:spacing w:val="-5"/>
          <w:sz w:val="28"/>
        </w:rPr>
        <w:t> </w:t>
      </w:r>
      <w:r>
        <w:rPr>
          <w:sz w:val="28"/>
        </w:rPr>
        <w:t>sốc.</w:t>
      </w:r>
    </w:p>
    <w:p>
      <w:pPr>
        <w:pStyle w:val="ListParagraph"/>
        <w:numPr>
          <w:ilvl w:val="1"/>
          <w:numId w:val="17"/>
        </w:numPr>
        <w:tabs>
          <w:tab w:pos="1207" w:val="left" w:leader="none"/>
        </w:tabs>
        <w:spacing w:line="240" w:lineRule="auto" w:before="75" w:after="0"/>
        <w:ind w:left="302" w:right="106" w:firstLine="707"/>
        <w:jc w:val="both"/>
        <w:rPr>
          <w:sz w:val="28"/>
        </w:rPr>
      </w:pPr>
      <w:r>
        <w:rPr>
          <w:sz w:val="28"/>
        </w:rPr>
        <w:t>Đảm bảo dinh dưỡng và nâng cao thể trạng, bổ xung vitamin nếu cần thiết. Với các người bệnh nặng - nguy kịch, áp dụng hướng dẫn dinh dưỡng của Hội Hồi sức cấp cứu và chống độc đã ban</w:t>
      </w:r>
      <w:r>
        <w:rPr>
          <w:spacing w:val="-1"/>
          <w:sz w:val="28"/>
        </w:rPr>
        <w:t> </w:t>
      </w:r>
      <w:r>
        <w:rPr>
          <w:sz w:val="28"/>
        </w:rPr>
        <w:t>hành.</w:t>
      </w:r>
    </w:p>
    <w:p>
      <w:pPr>
        <w:pStyle w:val="ListParagraph"/>
        <w:numPr>
          <w:ilvl w:val="1"/>
          <w:numId w:val="17"/>
        </w:numPr>
        <w:tabs>
          <w:tab w:pos="1174" w:val="left" w:leader="none"/>
        </w:tabs>
        <w:spacing w:line="240" w:lineRule="auto" w:before="80" w:after="0"/>
        <w:ind w:left="302" w:right="108" w:firstLine="707"/>
        <w:jc w:val="both"/>
        <w:rPr>
          <w:sz w:val="28"/>
        </w:rPr>
      </w:pPr>
      <w:r>
        <w:rPr>
          <w:sz w:val="28"/>
        </w:rPr>
        <w:t>Hạ sốt nếu sốt cao, có thể dùng paracetamol liều 10-15 mg/kg/lần, không quá 60 mg/kg/ngày cho trẻ em và không quá 2 gam/ngày với người</w:t>
      </w:r>
      <w:r>
        <w:rPr>
          <w:spacing w:val="-24"/>
          <w:sz w:val="28"/>
        </w:rPr>
        <w:t> </w:t>
      </w:r>
      <w:r>
        <w:rPr>
          <w:sz w:val="28"/>
        </w:rPr>
        <w:t>lớn.</w:t>
      </w:r>
    </w:p>
    <w:p>
      <w:pPr>
        <w:pStyle w:val="ListParagraph"/>
        <w:numPr>
          <w:ilvl w:val="1"/>
          <w:numId w:val="17"/>
        </w:numPr>
        <w:tabs>
          <w:tab w:pos="1174" w:val="left" w:leader="none"/>
        </w:tabs>
        <w:spacing w:line="240" w:lineRule="auto" w:before="78" w:after="0"/>
        <w:ind w:left="1173" w:right="0" w:hanging="164"/>
        <w:jc w:val="both"/>
        <w:rPr>
          <w:sz w:val="28"/>
        </w:rPr>
      </w:pPr>
      <w:r>
        <w:rPr>
          <w:sz w:val="28"/>
        </w:rPr>
        <w:t>Giảm ho bằng các thuốc giảm ho thông thường nếu cần</w:t>
      </w:r>
      <w:r>
        <w:rPr>
          <w:spacing w:val="-17"/>
          <w:sz w:val="28"/>
        </w:rPr>
        <w:t> </w:t>
      </w:r>
      <w:r>
        <w:rPr>
          <w:sz w:val="28"/>
        </w:rPr>
        <w:t>thiết.</w:t>
      </w:r>
    </w:p>
    <w:p>
      <w:pPr>
        <w:pStyle w:val="ListParagraph"/>
        <w:numPr>
          <w:ilvl w:val="1"/>
          <w:numId w:val="17"/>
        </w:numPr>
        <w:tabs>
          <w:tab w:pos="1193" w:val="left" w:leader="none"/>
        </w:tabs>
        <w:spacing w:line="240" w:lineRule="auto" w:before="82" w:after="0"/>
        <w:ind w:left="302" w:right="112" w:firstLine="707"/>
        <w:jc w:val="both"/>
        <w:rPr>
          <w:sz w:val="28"/>
        </w:rPr>
      </w:pPr>
      <w:r>
        <w:rPr>
          <w:sz w:val="28"/>
        </w:rPr>
        <w:t>Đánh giá, điều trị, tiên lượng các tình trạng bệnh lý mãn tính kèm theo (nếu có).</w:t>
      </w:r>
    </w:p>
    <w:p>
      <w:pPr>
        <w:pStyle w:val="ListParagraph"/>
        <w:numPr>
          <w:ilvl w:val="1"/>
          <w:numId w:val="17"/>
        </w:numPr>
        <w:tabs>
          <w:tab w:pos="1174" w:val="left" w:leader="none"/>
        </w:tabs>
        <w:spacing w:line="240" w:lineRule="auto" w:before="81" w:after="0"/>
        <w:ind w:left="1173" w:right="0" w:hanging="164"/>
        <w:jc w:val="both"/>
        <w:rPr>
          <w:sz w:val="28"/>
        </w:rPr>
      </w:pPr>
      <w:r>
        <w:rPr>
          <w:sz w:val="28"/>
        </w:rPr>
        <w:t>Tư vấn, hỗ trợ tâm lý, động viên người</w:t>
      </w:r>
      <w:r>
        <w:rPr>
          <w:spacing w:val="-7"/>
          <w:sz w:val="28"/>
        </w:rPr>
        <w:t> </w:t>
      </w:r>
      <w:r>
        <w:rPr>
          <w:sz w:val="28"/>
        </w:rPr>
        <w:t>bệnh.</w:t>
      </w:r>
    </w:p>
    <w:p>
      <w:pPr>
        <w:pStyle w:val="ListParagraph"/>
        <w:numPr>
          <w:ilvl w:val="1"/>
          <w:numId w:val="17"/>
        </w:numPr>
        <w:tabs>
          <w:tab w:pos="1188" w:val="left" w:leader="none"/>
        </w:tabs>
        <w:spacing w:line="240" w:lineRule="auto" w:before="79" w:after="0"/>
        <w:ind w:left="302" w:right="106" w:firstLine="707"/>
        <w:jc w:val="both"/>
        <w:rPr>
          <w:sz w:val="28"/>
        </w:rPr>
      </w:pPr>
      <w:r>
        <w:rPr>
          <w:sz w:val="28"/>
        </w:rPr>
        <w:t>Theo dõi chặt chẽ các dấu hiệu lâm sàng, tiến triển của tổn thương phổi trên phim X-quang và/hoặc CT phổi, đặc biệt trong khoảng ngày thứ 7-10 của bệnh, phát hiện các dấu hiệu tiến triển nặng của bệnh như suy hô hấp, suy tuần hoàn để có các biện pháp can thiệp kịp</w:t>
      </w:r>
      <w:r>
        <w:rPr>
          <w:spacing w:val="-10"/>
          <w:sz w:val="28"/>
        </w:rPr>
        <w:t> </w:t>
      </w:r>
      <w:r>
        <w:rPr>
          <w:sz w:val="28"/>
        </w:rPr>
        <w:t>thời.</w:t>
      </w:r>
    </w:p>
    <w:p>
      <w:pPr>
        <w:pStyle w:val="ListParagraph"/>
        <w:numPr>
          <w:ilvl w:val="1"/>
          <w:numId w:val="17"/>
        </w:numPr>
        <w:tabs>
          <w:tab w:pos="1176" w:val="left" w:leader="none"/>
        </w:tabs>
        <w:spacing w:line="240" w:lineRule="auto" w:before="80" w:after="0"/>
        <w:ind w:left="302" w:right="107" w:firstLine="707"/>
        <w:jc w:val="both"/>
        <w:rPr>
          <w:sz w:val="28"/>
        </w:rPr>
      </w:pPr>
      <w:r>
        <w:rPr>
          <w:sz w:val="28"/>
        </w:rPr>
        <w:t>Tại các cơ sở điều trị cần có các trang thiết bị, dụng cụ cấp cứu tối thiểu: máy theo dõi độ bão hòa ô xy, hệ thống/bình cung cấp ô xy, thiết bị thở ô xy (gọng mũi, mask thông thường, mask có túi dự trữ), bóng, mặt nạ, và dụng cụ đặt ống nội khí quản phù hợp các lứa</w:t>
      </w:r>
      <w:r>
        <w:rPr>
          <w:spacing w:val="-12"/>
          <w:sz w:val="28"/>
        </w:rPr>
        <w:t> </w:t>
      </w:r>
      <w:r>
        <w:rPr>
          <w:sz w:val="28"/>
        </w:rPr>
        <w:t>tuổi.</w:t>
      </w:r>
    </w:p>
    <w:p>
      <w:pPr>
        <w:pStyle w:val="Heading1"/>
        <w:numPr>
          <w:ilvl w:val="0"/>
          <w:numId w:val="16"/>
        </w:numPr>
        <w:tabs>
          <w:tab w:pos="1291" w:val="left" w:leader="none"/>
        </w:tabs>
        <w:spacing w:line="240" w:lineRule="auto" w:before="85" w:after="0"/>
        <w:ind w:left="1290" w:right="0" w:hanging="281"/>
        <w:jc w:val="both"/>
      </w:pPr>
      <w:r>
        <w:rPr/>
        <w:t>Điều trị suy hô</w:t>
      </w:r>
      <w:r>
        <w:rPr>
          <w:spacing w:val="1"/>
        </w:rPr>
        <w:t> </w:t>
      </w:r>
      <w:r>
        <w:rPr/>
        <w:t>hấp</w:t>
      </w:r>
    </w:p>
    <w:p>
      <w:pPr>
        <w:pStyle w:val="Heading2"/>
        <w:numPr>
          <w:ilvl w:val="1"/>
          <w:numId w:val="16"/>
        </w:numPr>
        <w:tabs>
          <w:tab w:pos="1503" w:val="left" w:leader="none"/>
        </w:tabs>
        <w:spacing w:line="240" w:lineRule="auto" w:before="84" w:after="0"/>
        <w:ind w:left="1502" w:right="0" w:hanging="493"/>
        <w:jc w:val="both"/>
        <w:rPr>
          <w:i/>
        </w:rPr>
      </w:pPr>
      <w:r>
        <w:rPr>
          <w:i/>
        </w:rPr>
        <w:t>Liệu pháp ô xy và theo</w:t>
      </w:r>
      <w:r>
        <w:rPr>
          <w:i/>
          <w:spacing w:val="-8"/>
        </w:rPr>
        <w:t> </w:t>
      </w:r>
      <w:r>
        <w:rPr>
          <w:i/>
        </w:rPr>
        <w:t>dõi</w:t>
      </w:r>
    </w:p>
    <w:p>
      <w:pPr>
        <w:pStyle w:val="ListParagraph"/>
        <w:numPr>
          <w:ilvl w:val="1"/>
          <w:numId w:val="17"/>
        </w:numPr>
        <w:tabs>
          <w:tab w:pos="1195" w:val="left" w:leader="none"/>
        </w:tabs>
        <w:spacing w:line="240" w:lineRule="auto" w:before="72" w:after="0"/>
        <w:ind w:left="302" w:right="110" w:firstLine="707"/>
        <w:jc w:val="both"/>
        <w:rPr>
          <w:i/>
          <w:sz w:val="28"/>
        </w:rPr>
      </w:pPr>
      <w:r>
        <w:rPr>
          <w:i/>
          <w:sz w:val="28"/>
        </w:rPr>
        <w:t>Cần cho thở ô xy ngay với bệnh nhân viêm đường hô hấp cấp nặng có </w:t>
      </w:r>
      <w:r>
        <w:rPr>
          <w:i/>
          <w:sz w:val="28"/>
        </w:rPr>
        <w:t>suy hô hấp, thiếu ô xy máu, sốc để đạt đích SpO2 &gt;</w:t>
      </w:r>
      <w:r>
        <w:rPr>
          <w:i/>
          <w:spacing w:val="-18"/>
          <w:sz w:val="28"/>
        </w:rPr>
        <w:t> </w:t>
      </w:r>
      <w:r>
        <w:rPr>
          <w:i/>
          <w:sz w:val="28"/>
        </w:rPr>
        <w:t>94%.</w:t>
      </w:r>
    </w:p>
    <w:p>
      <w:pPr>
        <w:pStyle w:val="ListParagraph"/>
        <w:numPr>
          <w:ilvl w:val="1"/>
          <w:numId w:val="17"/>
        </w:numPr>
        <w:tabs>
          <w:tab w:pos="1193" w:val="left" w:leader="none"/>
        </w:tabs>
        <w:spacing w:line="240" w:lineRule="auto" w:before="81" w:after="0"/>
        <w:ind w:left="302" w:right="105" w:firstLine="707"/>
        <w:jc w:val="both"/>
        <w:rPr>
          <w:sz w:val="28"/>
        </w:rPr>
      </w:pPr>
      <w:r>
        <w:rPr>
          <w:sz w:val="28"/>
        </w:rPr>
        <w:t>Ở người lớn nếu có các dấu hiệu cấp cứu (gắng sức nặng, rút lõm lồng ngực, tím tái, giảm thông khí phổi) cần làm thông thoáng đường thở và cho thở ô xy ngay để đạt đích SpO2 ≥ 94 % trong quá trình hồi sức. Cho thở ô xy qua gọng mũi (1-4 lít/phút), hoặc mask thông thường, hoặc mask có túi dự trữ, với lưu lượng ban đầu là 5 lít/phút và tăng lên tới 10-15 lít/phút nếu cần. Khi bệnh nhân ổn định hơn, điều chỉnh để đạt đích SpO</w:t>
      </w:r>
      <w:r>
        <w:rPr>
          <w:sz w:val="28"/>
          <w:vertAlign w:val="subscript"/>
        </w:rPr>
        <w:t>2</w:t>
      </w:r>
      <w:r>
        <w:rPr>
          <w:sz w:val="28"/>
          <w:vertAlign w:val="baseline"/>
        </w:rPr>
        <w:t> ≥ 90 % cho người lớn, và SpO</w:t>
      </w:r>
      <w:r>
        <w:rPr>
          <w:sz w:val="28"/>
          <w:vertAlign w:val="subscript"/>
        </w:rPr>
        <w:t>2</w:t>
      </w:r>
      <w:r>
        <w:rPr>
          <w:sz w:val="28"/>
          <w:vertAlign w:val="baseline"/>
        </w:rPr>
        <w:t> ≥ 92-95% cho phụ nữ mang</w:t>
      </w:r>
      <w:r>
        <w:rPr>
          <w:spacing w:val="-3"/>
          <w:sz w:val="28"/>
          <w:vertAlign w:val="baseline"/>
        </w:rPr>
        <w:t> </w:t>
      </w:r>
      <w:r>
        <w:rPr>
          <w:sz w:val="28"/>
          <w:vertAlign w:val="baseline"/>
        </w:rPr>
        <w:t>thai.</w:t>
      </w:r>
    </w:p>
    <w:p>
      <w:pPr>
        <w:pStyle w:val="ListParagraph"/>
        <w:numPr>
          <w:ilvl w:val="1"/>
          <w:numId w:val="17"/>
        </w:numPr>
        <w:tabs>
          <w:tab w:pos="1195" w:val="left" w:leader="none"/>
        </w:tabs>
        <w:spacing w:line="240" w:lineRule="auto" w:before="79" w:after="0"/>
        <w:ind w:left="302" w:right="107" w:firstLine="707"/>
        <w:jc w:val="both"/>
        <w:rPr>
          <w:sz w:val="28"/>
        </w:rPr>
      </w:pPr>
      <w:r>
        <w:rPr>
          <w:sz w:val="28"/>
        </w:rPr>
        <w:t>Với trẻ em, nếu trẻ có các dấu hiệu cấp cứu như khó thở nặng, tím tái, sốc, hôn mê, co giật.., cần cung câp ô xy trong quá trình cấp cứu để đạt đích SpO</w:t>
      </w:r>
      <w:r>
        <w:rPr>
          <w:sz w:val="28"/>
          <w:vertAlign w:val="subscript"/>
        </w:rPr>
        <w:t>2</w:t>
      </w:r>
      <w:r>
        <w:rPr>
          <w:sz w:val="28"/>
          <w:vertAlign w:val="baseline"/>
        </w:rPr>
        <w:t> ≥ 94%. Khi tình trạng trẻ ổn định, điều chỉnh để đạt đích SpO</w:t>
      </w:r>
      <w:r>
        <w:rPr>
          <w:sz w:val="28"/>
          <w:vertAlign w:val="subscript"/>
        </w:rPr>
        <w:t>2</w:t>
      </w:r>
      <w:r>
        <w:rPr>
          <w:sz w:val="28"/>
          <w:vertAlign w:val="baseline"/>
        </w:rPr>
        <w:t> ≥ 90</w:t>
      </w:r>
      <w:r>
        <w:rPr>
          <w:spacing w:val="-20"/>
          <w:sz w:val="28"/>
          <w:vertAlign w:val="baseline"/>
        </w:rPr>
        <w:t> </w:t>
      </w:r>
      <w:r>
        <w:rPr>
          <w:sz w:val="28"/>
          <w:vertAlign w:val="baseline"/>
        </w:rPr>
        <w:t>%.</w:t>
      </w:r>
    </w:p>
    <w:p>
      <w:pPr>
        <w:spacing w:after="0" w:line="240" w:lineRule="auto"/>
        <w:jc w:val="both"/>
        <w:rPr>
          <w:sz w:val="28"/>
        </w:rPr>
        <w:sectPr>
          <w:pgSz w:w="11910" w:h="16840"/>
          <w:pgMar w:top="1040" w:bottom="280" w:left="1400" w:right="1020"/>
        </w:sectPr>
      </w:pPr>
    </w:p>
    <w:p>
      <w:pPr>
        <w:pStyle w:val="ListParagraph"/>
        <w:numPr>
          <w:ilvl w:val="1"/>
          <w:numId w:val="17"/>
        </w:numPr>
        <w:tabs>
          <w:tab w:pos="1183" w:val="left" w:leader="none"/>
        </w:tabs>
        <w:spacing w:line="242" w:lineRule="auto" w:before="72" w:after="0"/>
        <w:ind w:left="302" w:right="107" w:firstLine="707"/>
        <w:jc w:val="both"/>
        <w:rPr>
          <w:i/>
          <w:sz w:val="28"/>
        </w:rPr>
      </w:pPr>
      <w:r>
        <w:rPr>
          <w:i/>
          <w:sz w:val="28"/>
        </w:rPr>
        <w:t>Theo dõi sát tình trạng người bệnh để phát hiện các dấu hiệu nặng, thất </w:t>
      </w:r>
      <w:r>
        <w:rPr>
          <w:i/>
          <w:sz w:val="28"/>
        </w:rPr>
        <w:t>bại với liệu pháp thở ô xy để có can thiệp kịp</w:t>
      </w:r>
      <w:r>
        <w:rPr>
          <w:i/>
          <w:spacing w:val="-9"/>
          <w:sz w:val="28"/>
        </w:rPr>
        <w:t> </w:t>
      </w:r>
      <w:r>
        <w:rPr>
          <w:i/>
          <w:sz w:val="28"/>
        </w:rPr>
        <w:t>thời.</w:t>
      </w:r>
    </w:p>
    <w:p>
      <w:pPr>
        <w:pStyle w:val="Heading2"/>
        <w:numPr>
          <w:ilvl w:val="1"/>
          <w:numId w:val="16"/>
        </w:numPr>
        <w:tabs>
          <w:tab w:pos="1503" w:val="left" w:leader="none"/>
        </w:tabs>
        <w:spacing w:line="240" w:lineRule="auto" w:before="82" w:after="0"/>
        <w:ind w:left="1502" w:right="0" w:hanging="493"/>
        <w:jc w:val="both"/>
        <w:rPr>
          <w:i/>
        </w:rPr>
      </w:pPr>
      <w:r>
        <w:rPr>
          <w:i/>
        </w:rPr>
        <w:t>Điều trị suy hô hấp nguy kịch &amp;</w:t>
      </w:r>
      <w:r>
        <w:rPr>
          <w:i/>
          <w:spacing w:val="-7"/>
        </w:rPr>
        <w:t> </w:t>
      </w:r>
      <w:r>
        <w:rPr>
          <w:i/>
        </w:rPr>
        <w:t>ARDS</w:t>
      </w:r>
    </w:p>
    <w:p>
      <w:pPr>
        <w:pStyle w:val="BodyText"/>
        <w:spacing w:before="74"/>
        <w:ind w:right="106" w:firstLine="707"/>
      </w:pPr>
      <w:r>
        <w:rPr>
          <w:b/>
          <w:i/>
        </w:rPr>
        <w:t>- </w:t>
      </w:r>
      <w:r>
        <w:rPr/>
        <w:t>Khi tình trạng giảm ô xy máu không được cải thiện bằng các biện pháp thở ô xy, SpO</w:t>
      </w:r>
      <w:r>
        <w:rPr>
          <w:vertAlign w:val="subscript"/>
        </w:rPr>
        <w:t>2</w:t>
      </w:r>
      <w:r>
        <w:rPr>
          <w:vertAlign w:val="baseline"/>
        </w:rPr>
        <w:t> ≤ 92%, hoăc/và gắng sức hô hấp: có thể cân nhắc chỉ định thở thở ô xy dòng cao qua gọng mũi (High Flow Nasal Oxygen), CPAP, hoặc thở máy không xâm nhập</w:t>
      </w:r>
      <w:r>
        <w:rPr>
          <w:spacing w:val="-13"/>
          <w:vertAlign w:val="baseline"/>
        </w:rPr>
        <w:t> </w:t>
      </w:r>
      <w:r>
        <w:rPr>
          <w:vertAlign w:val="baseline"/>
        </w:rPr>
        <w:t>BiPAP.</w:t>
      </w:r>
    </w:p>
    <w:p>
      <w:pPr>
        <w:pStyle w:val="ListParagraph"/>
        <w:numPr>
          <w:ilvl w:val="0"/>
          <w:numId w:val="18"/>
        </w:numPr>
        <w:tabs>
          <w:tab w:pos="1181" w:val="left" w:leader="none"/>
        </w:tabs>
        <w:spacing w:line="240" w:lineRule="auto" w:before="80" w:after="0"/>
        <w:ind w:left="302" w:right="107" w:firstLine="707"/>
        <w:jc w:val="both"/>
        <w:rPr>
          <w:sz w:val="28"/>
        </w:rPr>
      </w:pPr>
      <w:r>
        <w:rPr>
          <w:sz w:val="28"/>
        </w:rPr>
        <w:t>Không áp dụng biện pháp thở máy không xâm nhập ở người bệnh có rối loạn huyết động, suy chức năng đa cơ quan, và rối loạn ý</w:t>
      </w:r>
      <w:r>
        <w:rPr>
          <w:spacing w:val="-11"/>
          <w:sz w:val="28"/>
        </w:rPr>
        <w:t> </w:t>
      </w:r>
      <w:r>
        <w:rPr>
          <w:sz w:val="28"/>
        </w:rPr>
        <w:t>thức.</w:t>
      </w:r>
    </w:p>
    <w:p>
      <w:pPr>
        <w:pStyle w:val="ListParagraph"/>
        <w:numPr>
          <w:ilvl w:val="0"/>
          <w:numId w:val="18"/>
        </w:numPr>
        <w:tabs>
          <w:tab w:pos="1193" w:val="left" w:leader="none"/>
        </w:tabs>
        <w:spacing w:line="240" w:lineRule="auto" w:before="79" w:after="0"/>
        <w:ind w:left="302" w:right="105" w:firstLine="707"/>
        <w:jc w:val="both"/>
        <w:rPr>
          <w:sz w:val="28"/>
        </w:rPr>
      </w:pPr>
      <w:r>
        <w:rPr>
          <w:sz w:val="28"/>
        </w:rPr>
        <w:t>Cần theo dõi chặt chẽ người bệnh để phát hiện các dấu hiệu thất bại để có can thiệp kịp thời. Nếu tình trạng thiếu ô xy không cải thiện với các biện  pháp hỗ trợ hô hấp không xâm nhập, cần đặt ống nội khí quản và thở máy xâm nhập.</w:t>
      </w:r>
    </w:p>
    <w:p>
      <w:pPr>
        <w:pStyle w:val="BodyText"/>
        <w:spacing w:before="80"/>
        <w:ind w:right="107" w:firstLine="707"/>
      </w:pPr>
      <w:r>
        <w:rPr>
          <w:b/>
        </w:rPr>
        <w:t>- </w:t>
      </w:r>
      <w:r>
        <w:rPr/>
        <w:t>Cần đặt ống nội khí quản bởi người có kinh nghiệm, áp dụng các biện pháp dự phòng lây nhiễm qua không khí khi đặt ống nội khí quản.</w:t>
      </w:r>
    </w:p>
    <w:p>
      <w:pPr>
        <w:pStyle w:val="BodyText"/>
        <w:spacing w:before="81"/>
        <w:ind w:right="109" w:firstLine="707"/>
      </w:pPr>
      <w:r>
        <w:rPr/>
        <w:t>- Hỗ trợ hô hấp: áp dụng phác đồ hỗ trợ hô hấp trong ARDS cho người lớn và trẻ em. Chú ý các điểm</w:t>
      </w:r>
      <w:r>
        <w:rPr>
          <w:spacing w:val="-11"/>
        </w:rPr>
        <w:t> </w:t>
      </w:r>
      <w:r>
        <w:rPr/>
        <w:t>sau:</w:t>
      </w:r>
    </w:p>
    <w:p>
      <w:pPr>
        <w:pStyle w:val="BodyText"/>
        <w:spacing w:before="79"/>
        <w:ind w:right="107" w:firstLine="707"/>
      </w:pPr>
      <w:r>
        <w:rPr/>
        <w:t>+ Thở máy: áp dụng chiến lược thở máy bảo vệ phổi, với thể tích khí lưu thông thấp (4-8 ml/kg trọng lượng lý tưởng) và áp lực thì thở vào thấp (giữ áp lực cao nguyên hay Pplateau &lt; 30 cmH</w:t>
      </w:r>
      <w:r>
        <w:rPr>
          <w:vertAlign w:val="subscript"/>
        </w:rPr>
        <w:t>2</w:t>
      </w:r>
      <w:r>
        <w:rPr>
          <w:vertAlign w:val="baseline"/>
        </w:rPr>
        <w:t>O, ở trẻ em, giữ Pplateau &lt; 28 cmH</w:t>
      </w:r>
      <w:r>
        <w:rPr>
          <w:vertAlign w:val="subscript"/>
        </w:rPr>
        <w:t>2</w:t>
      </w:r>
      <w:r>
        <w:rPr>
          <w:vertAlign w:val="baseline"/>
        </w:rPr>
        <w:t>O). Thể tích khí lưu thông ban đầu 6 ml/kg, điều chỉnh theo sự đáp ứng của người bệnh và theo mục tiêu điều trị.</w:t>
      </w:r>
    </w:p>
    <w:p>
      <w:pPr>
        <w:pStyle w:val="BodyText"/>
        <w:spacing w:before="82"/>
        <w:ind w:left="1010"/>
        <w:jc w:val="left"/>
      </w:pPr>
      <w:r>
        <w:rPr/>
        <w:t>+ Chấp nhận tăng CO</w:t>
      </w:r>
      <w:r>
        <w:rPr>
          <w:vertAlign w:val="subscript"/>
        </w:rPr>
        <w:t>2</w:t>
      </w:r>
      <w:r>
        <w:rPr>
          <w:vertAlign w:val="baseline"/>
        </w:rPr>
        <w:t>, giữ đích pH ≥ 7.20.</w:t>
      </w:r>
    </w:p>
    <w:p>
      <w:pPr>
        <w:pStyle w:val="BodyText"/>
        <w:spacing w:before="79"/>
        <w:ind w:right="164" w:firstLine="707"/>
        <w:jc w:val="left"/>
      </w:pPr>
      <w:r>
        <w:rPr/>
        <w:t>+ Trường hợp ARDS nặng ở người lớn, cân nhắc áp dụng thở máy ở tư thế nằm sấp 12-16 giờ/ngày (nếu có</w:t>
      </w:r>
      <w:r>
        <w:rPr>
          <w:spacing w:val="-15"/>
        </w:rPr>
        <w:t> </w:t>
      </w:r>
      <w:r>
        <w:rPr/>
        <w:t>thể).</w:t>
      </w:r>
    </w:p>
    <w:p>
      <w:pPr>
        <w:pStyle w:val="BodyText"/>
        <w:spacing w:before="81"/>
        <w:ind w:firstLine="707"/>
        <w:jc w:val="left"/>
      </w:pPr>
      <w:r>
        <w:rPr/>
        <w:t>+ Có thể áp dụng chiến lược PEEP cao cho ARDS vừa và nặng. Tùy theo độ giãn nở (compliance) của phổi để cài đặt PEEP phù hợp.</w:t>
      </w:r>
    </w:p>
    <w:p>
      <w:pPr>
        <w:pStyle w:val="BodyText"/>
        <w:spacing w:line="242" w:lineRule="auto" w:before="79"/>
        <w:ind w:firstLine="707"/>
        <w:jc w:val="left"/>
      </w:pPr>
      <w:r>
        <w:rPr/>
        <w:t>+ Tránh ngắt kết nối người bệnh khỏi máy thở dẫn tới mất PEEP và xẹp phổi. Nên sử dụng hệ thống hút nội khí quản kín.</w:t>
      </w:r>
    </w:p>
    <w:p>
      <w:pPr>
        <w:pStyle w:val="BodyText"/>
        <w:spacing w:before="74"/>
        <w:ind w:right="108" w:firstLine="707"/>
      </w:pPr>
      <w:r>
        <w:rPr/>
        <w:t>+ Ở trẻ em và trẻ sơ sinh, có thể thở máy cao tần (HFOV-High Frequency Oscillatory Ventilation) sớm (nếu có), hoặc khi thất bại với thở máy thông thường. Không sử dụng HFOV cho người lớn.</w:t>
      </w:r>
    </w:p>
    <w:p>
      <w:pPr>
        <w:pStyle w:val="BodyText"/>
        <w:spacing w:before="81"/>
        <w:ind w:right="107" w:firstLine="707"/>
      </w:pPr>
      <w:r>
        <w:rPr/>
        <w:t>+ Cần đảm bảo an thần, giảm đau thích hợp khi thở máy. Trong trường hợp ARDS vừa- nặng, có thể dùng thuốc giãn cơ, nhưng không nên dùng thường quy.</w:t>
      </w:r>
    </w:p>
    <w:p>
      <w:pPr>
        <w:pStyle w:val="ListParagraph"/>
        <w:numPr>
          <w:ilvl w:val="0"/>
          <w:numId w:val="19"/>
        </w:numPr>
        <w:tabs>
          <w:tab w:pos="1183" w:val="left" w:leader="none"/>
        </w:tabs>
        <w:spacing w:line="240" w:lineRule="auto" w:before="80" w:after="0"/>
        <w:ind w:left="302" w:right="111" w:firstLine="707"/>
        <w:jc w:val="both"/>
        <w:rPr>
          <w:sz w:val="28"/>
        </w:rPr>
      </w:pPr>
      <w:r>
        <w:rPr>
          <w:sz w:val="28"/>
        </w:rPr>
        <w:t>Kiểm soát cân bằng dịch chặt chẽ, tránh quá tải dịch, đặc biệt ngoài giai đoạn bù dịch hồi sức tuần</w:t>
      </w:r>
      <w:r>
        <w:rPr>
          <w:spacing w:val="-13"/>
          <w:sz w:val="28"/>
        </w:rPr>
        <w:t> </w:t>
      </w:r>
      <w:r>
        <w:rPr>
          <w:sz w:val="28"/>
        </w:rPr>
        <w:t>hoàn.</w:t>
      </w:r>
    </w:p>
    <w:p>
      <w:pPr>
        <w:pStyle w:val="ListParagraph"/>
        <w:numPr>
          <w:ilvl w:val="0"/>
          <w:numId w:val="19"/>
        </w:numPr>
        <w:tabs>
          <w:tab w:pos="1178" w:val="left" w:leader="none"/>
        </w:tabs>
        <w:spacing w:line="240" w:lineRule="auto" w:before="79" w:after="0"/>
        <w:ind w:left="302" w:right="107" w:firstLine="707"/>
        <w:jc w:val="both"/>
        <w:rPr>
          <w:sz w:val="28"/>
        </w:rPr>
      </w:pPr>
      <w:r>
        <w:rPr>
          <w:sz w:val="28"/>
        </w:rPr>
        <w:t>Trường hợp thiếu ô xy nặng, dai dẳng, thất bại với các biện pháp điều trị thông thường, cân nhắc chỉ định và sử dụng các kỹ thuật trao đổi ô xy qua màng ngoài cơ thể (ECMO) cho từng trường hợp cụ thể và thực hiện ở những nơi có đủ điều kiện triển khai kỹ thuật</w:t>
      </w:r>
      <w:r>
        <w:rPr>
          <w:spacing w:val="-17"/>
          <w:sz w:val="28"/>
        </w:rPr>
        <w:t> </w:t>
      </w:r>
      <w:r>
        <w:rPr>
          <w:sz w:val="28"/>
        </w:rPr>
        <w:t>này.</w:t>
      </w:r>
    </w:p>
    <w:p>
      <w:pPr>
        <w:spacing w:after="0" w:line="240" w:lineRule="auto"/>
        <w:jc w:val="both"/>
        <w:rPr>
          <w:sz w:val="28"/>
        </w:rPr>
        <w:sectPr>
          <w:pgSz w:w="11910" w:h="16840"/>
          <w:pgMar w:top="1040" w:bottom="280" w:left="1400" w:right="1020"/>
        </w:sectPr>
      </w:pPr>
    </w:p>
    <w:p>
      <w:pPr>
        <w:pStyle w:val="ListParagraph"/>
        <w:numPr>
          <w:ilvl w:val="0"/>
          <w:numId w:val="19"/>
        </w:numPr>
        <w:tabs>
          <w:tab w:pos="1188" w:val="left" w:leader="none"/>
        </w:tabs>
        <w:spacing w:line="240" w:lineRule="auto" w:before="72" w:after="0"/>
        <w:ind w:left="302" w:right="107" w:firstLine="707"/>
        <w:jc w:val="both"/>
        <w:rPr>
          <w:sz w:val="28"/>
        </w:rPr>
      </w:pPr>
      <w:r>
        <w:rPr>
          <w:sz w:val="28"/>
        </w:rPr>
        <w:t>Do ECMO chỉ có thể thực hiện được ở một số cơ sở y tế lớn, nên trong trường hợp cân nhắc chỉ định ECMO, các cơ sở cần liên hệ, vận chuyển người bệnh sớm và tuân thủ quy trình vận chuyển người bệnh do Bộ Y tế quy</w:t>
      </w:r>
      <w:r>
        <w:rPr>
          <w:spacing w:val="-22"/>
          <w:sz w:val="28"/>
        </w:rPr>
        <w:t> </w:t>
      </w:r>
      <w:r>
        <w:rPr>
          <w:sz w:val="28"/>
        </w:rPr>
        <w:t>định.</w:t>
      </w:r>
    </w:p>
    <w:p>
      <w:pPr>
        <w:pStyle w:val="Heading1"/>
        <w:numPr>
          <w:ilvl w:val="0"/>
          <w:numId w:val="16"/>
        </w:numPr>
        <w:tabs>
          <w:tab w:pos="1291" w:val="left" w:leader="none"/>
        </w:tabs>
        <w:spacing w:line="240" w:lineRule="auto" w:before="86" w:after="0"/>
        <w:ind w:left="1290" w:right="0" w:hanging="281"/>
        <w:jc w:val="both"/>
      </w:pPr>
      <w:r>
        <w:rPr/>
        <w:t>Điều trị sốc nhiễm</w:t>
      </w:r>
      <w:r>
        <w:rPr>
          <w:spacing w:val="-5"/>
        </w:rPr>
        <w:t> </w:t>
      </w:r>
      <w:r>
        <w:rPr/>
        <w:t>trùng</w:t>
      </w:r>
    </w:p>
    <w:p>
      <w:pPr>
        <w:pStyle w:val="BodyText"/>
        <w:spacing w:before="76"/>
        <w:ind w:right="108" w:firstLine="707"/>
      </w:pPr>
      <w:r>
        <w:rPr/>
        <w:t>Áp dụng phác đồ điều trị sốc nhiễm trùng cho người lớn và trẻ em. Chú ý một số điểm sau:</w:t>
      </w:r>
    </w:p>
    <w:p>
      <w:pPr>
        <w:pStyle w:val="Heading2"/>
        <w:numPr>
          <w:ilvl w:val="1"/>
          <w:numId w:val="16"/>
        </w:numPr>
        <w:tabs>
          <w:tab w:pos="1502" w:val="left" w:leader="none"/>
        </w:tabs>
        <w:spacing w:line="240" w:lineRule="auto" w:before="86" w:after="0"/>
        <w:ind w:left="1502" w:right="0" w:hanging="492"/>
        <w:jc w:val="both"/>
        <w:rPr>
          <w:i/>
        </w:rPr>
      </w:pPr>
      <w:r>
        <w:rPr>
          <w:i/>
        </w:rPr>
        <w:t>Hồi sức</w:t>
      </w:r>
      <w:r>
        <w:rPr>
          <w:i/>
          <w:spacing w:val="-6"/>
        </w:rPr>
        <w:t> </w:t>
      </w:r>
      <w:r>
        <w:rPr>
          <w:i/>
        </w:rPr>
        <w:t>dịch</w:t>
      </w:r>
    </w:p>
    <w:p>
      <w:pPr>
        <w:pStyle w:val="ListParagraph"/>
        <w:numPr>
          <w:ilvl w:val="0"/>
          <w:numId w:val="19"/>
        </w:numPr>
        <w:tabs>
          <w:tab w:pos="1205" w:val="left" w:leader="none"/>
        </w:tabs>
        <w:spacing w:line="240" w:lineRule="auto" w:before="74" w:after="0"/>
        <w:ind w:left="302" w:right="106" w:firstLine="707"/>
        <w:jc w:val="both"/>
        <w:rPr>
          <w:sz w:val="28"/>
        </w:rPr>
      </w:pPr>
      <w:r>
        <w:rPr>
          <w:sz w:val="28"/>
        </w:rPr>
        <w:t>Sử dụng dịch tinh thể đẳng trương như nước muối sinh lý hay Ringer lactat. Tránh dùng các dung dịch tinh thể nhược trương, dung dịch Haes-steril, Gelatin để hồi sức</w:t>
      </w:r>
      <w:r>
        <w:rPr>
          <w:spacing w:val="-5"/>
          <w:sz w:val="28"/>
        </w:rPr>
        <w:t> </w:t>
      </w:r>
      <w:r>
        <w:rPr>
          <w:sz w:val="28"/>
        </w:rPr>
        <w:t>dịch.</w:t>
      </w:r>
    </w:p>
    <w:p>
      <w:pPr>
        <w:pStyle w:val="ListParagraph"/>
        <w:numPr>
          <w:ilvl w:val="0"/>
          <w:numId w:val="19"/>
        </w:numPr>
        <w:tabs>
          <w:tab w:pos="1174" w:val="left" w:leader="none"/>
        </w:tabs>
        <w:spacing w:line="240" w:lineRule="auto" w:before="81" w:after="0"/>
        <w:ind w:left="1173" w:right="0" w:hanging="164"/>
        <w:jc w:val="both"/>
        <w:rPr>
          <w:sz w:val="28"/>
        </w:rPr>
      </w:pPr>
      <w:r>
        <w:rPr>
          <w:sz w:val="28"/>
        </w:rPr>
        <w:t>Liều</w:t>
      </w:r>
      <w:r>
        <w:rPr>
          <w:spacing w:val="-4"/>
          <w:sz w:val="28"/>
        </w:rPr>
        <w:t> </w:t>
      </w:r>
      <w:r>
        <w:rPr>
          <w:sz w:val="28"/>
        </w:rPr>
        <w:t>lượng:</w:t>
      </w:r>
    </w:p>
    <w:p>
      <w:pPr>
        <w:pStyle w:val="BodyText"/>
        <w:spacing w:before="79"/>
        <w:ind w:right="108" w:firstLine="707"/>
      </w:pPr>
      <w:r>
        <w:rPr/>
        <w:t>+ Người lớn: truyền nhanh 250-500 ml, trong 15-30 phút đầu, đánh giá các dấu hiệu quá tải dịch sau mỗi lần bù dịch</w:t>
      </w:r>
      <w:r>
        <w:rPr>
          <w:spacing w:val="-8"/>
        </w:rPr>
        <w:t> </w:t>
      </w:r>
      <w:r>
        <w:rPr/>
        <w:t>nhanh.</w:t>
      </w:r>
    </w:p>
    <w:p>
      <w:pPr>
        <w:pStyle w:val="BodyText"/>
        <w:spacing w:before="80"/>
        <w:ind w:right="107" w:firstLine="707"/>
      </w:pPr>
      <w:r>
        <w:rPr/>
        <w:t>+ Trẻ em: 10-20 ml/kg, truyền tĩnh mạch nhanh trong 30-60 phút đầu, nhắc lại nếu cần thiết, đánh giá các dấu hiệu quá tải dịch sau mỗi lần bù dịch nhanh.</w:t>
      </w:r>
    </w:p>
    <w:p>
      <w:pPr>
        <w:pStyle w:val="ListParagraph"/>
        <w:numPr>
          <w:ilvl w:val="0"/>
          <w:numId w:val="19"/>
        </w:numPr>
        <w:tabs>
          <w:tab w:pos="1178" w:val="left" w:leader="none"/>
        </w:tabs>
        <w:spacing w:line="240" w:lineRule="auto" w:before="81" w:after="0"/>
        <w:ind w:left="302" w:right="106" w:firstLine="707"/>
        <w:jc w:val="both"/>
        <w:rPr>
          <w:sz w:val="28"/>
        </w:rPr>
      </w:pPr>
      <w:r>
        <w:rPr>
          <w:sz w:val="28"/>
        </w:rPr>
        <w:t>Cần theo dõi sát các dấu hiệu của quá tải dịch trong khi hồi sức dịch như suy hô hấp nặng hơn, gan to, nhịp tim nhanh, tĩnh mạch cổ nổi, phổi có ran ẩm, phù phổi…nếu xuất hiện, cần giảm hoặc dừng truyền</w:t>
      </w:r>
      <w:r>
        <w:rPr>
          <w:spacing w:val="-17"/>
          <w:sz w:val="28"/>
        </w:rPr>
        <w:t> </w:t>
      </w:r>
      <w:r>
        <w:rPr>
          <w:sz w:val="28"/>
        </w:rPr>
        <w:t>dịch.</w:t>
      </w:r>
    </w:p>
    <w:p>
      <w:pPr>
        <w:pStyle w:val="ListParagraph"/>
        <w:numPr>
          <w:ilvl w:val="0"/>
          <w:numId w:val="19"/>
        </w:numPr>
        <w:tabs>
          <w:tab w:pos="1222" w:val="left" w:leader="none"/>
        </w:tabs>
        <w:spacing w:line="240" w:lineRule="auto" w:before="78" w:after="0"/>
        <w:ind w:left="302" w:right="109" w:firstLine="707"/>
        <w:jc w:val="both"/>
        <w:rPr>
          <w:sz w:val="28"/>
        </w:rPr>
      </w:pPr>
      <w:r>
        <w:rPr>
          <w:sz w:val="28"/>
        </w:rPr>
        <w:t>Theo dõi các dấu hiệu cải thiện tưới máu: huyết áp trung bình &gt; 65 mgHg cho người lớn và theo lứa tuổi ở trẻ em; lượng nước tiểu (&gt;0.5 ml/kg/giờ cho người lớn, và &gt;1 ml/kg/giờ cho trẻ em), cải thiện thời gian làm đầy mao mạch, màu sắc da, tình trạng ý thức, và nồng độ lactat trong</w:t>
      </w:r>
      <w:r>
        <w:rPr>
          <w:spacing w:val="-9"/>
          <w:sz w:val="28"/>
        </w:rPr>
        <w:t> </w:t>
      </w:r>
      <w:r>
        <w:rPr>
          <w:sz w:val="28"/>
        </w:rPr>
        <w:t>máu.</w:t>
      </w:r>
    </w:p>
    <w:p>
      <w:pPr>
        <w:pStyle w:val="Heading2"/>
        <w:numPr>
          <w:ilvl w:val="1"/>
          <w:numId w:val="16"/>
        </w:numPr>
        <w:tabs>
          <w:tab w:pos="1503" w:val="left" w:leader="none"/>
        </w:tabs>
        <w:spacing w:line="319" w:lineRule="exact" w:before="88" w:after="0"/>
        <w:ind w:left="1502" w:right="0" w:hanging="493"/>
        <w:jc w:val="both"/>
        <w:rPr>
          <w:i/>
        </w:rPr>
      </w:pPr>
      <w:r>
        <w:rPr>
          <w:i/>
        </w:rPr>
        <w:t>Thuốc vận</w:t>
      </w:r>
      <w:r>
        <w:rPr>
          <w:i/>
          <w:spacing w:val="-7"/>
        </w:rPr>
        <w:t> </w:t>
      </w:r>
      <w:r>
        <w:rPr>
          <w:i/>
        </w:rPr>
        <w:t>mạch</w:t>
      </w:r>
    </w:p>
    <w:p>
      <w:pPr>
        <w:pStyle w:val="BodyText"/>
        <w:ind w:right="107" w:firstLine="719"/>
      </w:pPr>
      <w:r>
        <w:rPr/>
        <w:t>Nếu tình trạng huyết động, tưới máu không cải thiện, cần cho thuốc vận mạch sớm.</w:t>
      </w:r>
    </w:p>
    <w:p>
      <w:pPr>
        <w:pStyle w:val="ListParagraph"/>
        <w:numPr>
          <w:ilvl w:val="0"/>
          <w:numId w:val="19"/>
        </w:numPr>
        <w:tabs>
          <w:tab w:pos="1222" w:val="left" w:leader="none"/>
        </w:tabs>
        <w:spacing w:line="240" w:lineRule="auto" w:before="76" w:after="0"/>
        <w:ind w:left="302" w:right="106" w:firstLine="719"/>
        <w:jc w:val="both"/>
        <w:rPr>
          <w:sz w:val="28"/>
        </w:rPr>
      </w:pPr>
      <w:r>
        <w:rPr>
          <w:i/>
          <w:sz w:val="28"/>
        </w:rPr>
        <w:t>Người lớn</w:t>
      </w:r>
      <w:r>
        <w:rPr>
          <w:sz w:val="28"/>
        </w:rPr>
        <w:t>: nor-adrenaline là lựa chọn ban đầu, điều chỉnh liều để đạt đích huyết áp động mạch trung bình (MAP) ≥ 65 mmHg và cải thiện tưới máu. Nếu tình trạng huyết áp và tưới máu không cải thiện hoặc có rối loạn chức năng tim dù đã đạt được đích MAP với dịch truyền và thuốc co mạch, có thể cho thêm dobutamine.</w:t>
      </w:r>
    </w:p>
    <w:p>
      <w:pPr>
        <w:pStyle w:val="ListParagraph"/>
        <w:numPr>
          <w:ilvl w:val="0"/>
          <w:numId w:val="19"/>
        </w:numPr>
        <w:tabs>
          <w:tab w:pos="1250" w:val="left" w:leader="none"/>
        </w:tabs>
        <w:spacing w:line="240" w:lineRule="auto" w:before="80" w:after="0"/>
        <w:ind w:left="302" w:right="106" w:firstLine="719"/>
        <w:jc w:val="both"/>
        <w:rPr>
          <w:sz w:val="28"/>
        </w:rPr>
      </w:pPr>
      <w:r>
        <w:rPr>
          <w:i/>
          <w:sz w:val="28"/>
        </w:rPr>
        <w:t>Trẻ em</w:t>
      </w:r>
      <w:r>
        <w:rPr>
          <w:sz w:val="28"/>
        </w:rPr>
        <w:t>: adrenaline là lựa chọn ban đầu, có thể cho dopamin, hoặc dobutamine. Trong trường hợp sốc giãn mạch (áp lực mạch hay chênh lệch huyết áp tối đa và tối thiểu &gt;40 mmHg), cân nhắc cho thêm nor-adrenaline. Điều chỉnh liều thuốc vận mạch để đạt đích MAP &gt; 50</w:t>
      </w:r>
      <w:r>
        <w:rPr>
          <w:sz w:val="28"/>
          <w:vertAlign w:val="superscript"/>
        </w:rPr>
        <w:t>th</w:t>
      </w:r>
      <w:r>
        <w:rPr>
          <w:sz w:val="28"/>
          <w:vertAlign w:val="baseline"/>
        </w:rPr>
        <w:t> bách phân vị theo lứa</w:t>
      </w:r>
      <w:r>
        <w:rPr>
          <w:spacing w:val="-16"/>
          <w:sz w:val="28"/>
          <w:vertAlign w:val="baseline"/>
        </w:rPr>
        <w:t> </w:t>
      </w:r>
      <w:r>
        <w:rPr>
          <w:sz w:val="28"/>
          <w:vertAlign w:val="baseline"/>
        </w:rPr>
        <w:t>tuổi.</w:t>
      </w:r>
    </w:p>
    <w:p>
      <w:pPr>
        <w:pStyle w:val="ListParagraph"/>
        <w:numPr>
          <w:ilvl w:val="0"/>
          <w:numId w:val="19"/>
        </w:numPr>
        <w:tabs>
          <w:tab w:pos="1234" w:val="left" w:leader="none"/>
        </w:tabs>
        <w:spacing w:line="240" w:lineRule="auto" w:before="121" w:after="0"/>
        <w:ind w:left="302" w:right="106" w:firstLine="719"/>
        <w:jc w:val="both"/>
        <w:rPr>
          <w:sz w:val="28"/>
        </w:rPr>
      </w:pPr>
      <w:r>
        <w:rPr>
          <w:sz w:val="28"/>
        </w:rPr>
        <w:t>Sử dụng đường truyền tĩnh mạch trung tâm để truyền các thuốc vận mạch. Nếu không có đường truyền tĩnh mạch trung tâm, có thể dùng đường truyền tĩnh mạch ngoại biên hoặc truyền trong xương. Theo dõi các dấu hiệu vỡ mạch và hoại</w:t>
      </w:r>
      <w:r>
        <w:rPr>
          <w:spacing w:val="-2"/>
          <w:sz w:val="28"/>
        </w:rPr>
        <w:t> </w:t>
      </w:r>
      <w:r>
        <w:rPr>
          <w:sz w:val="28"/>
        </w:rPr>
        <w:t>tử.</w:t>
      </w:r>
    </w:p>
    <w:p>
      <w:pPr>
        <w:pStyle w:val="ListParagraph"/>
        <w:numPr>
          <w:ilvl w:val="0"/>
          <w:numId w:val="19"/>
        </w:numPr>
        <w:tabs>
          <w:tab w:pos="1188" w:val="left" w:leader="none"/>
        </w:tabs>
        <w:spacing w:line="240" w:lineRule="auto" w:before="121" w:after="0"/>
        <w:ind w:left="302" w:right="107" w:firstLine="719"/>
        <w:jc w:val="both"/>
        <w:rPr>
          <w:sz w:val="28"/>
        </w:rPr>
      </w:pPr>
      <w:r>
        <w:rPr>
          <w:sz w:val="28"/>
        </w:rPr>
        <w:t>Có thể sử dụng các biện pháp thăm dò huyết động xâm nhập hoặc không xâm nhập tùy điều kiện tại mỗi cơ sở để đánh giá và theo dõi tình trạng huyết động để điều chỉnh dịch và các thuốc vận mạch theo tình trạng người</w:t>
      </w:r>
      <w:r>
        <w:rPr>
          <w:spacing w:val="-16"/>
          <w:sz w:val="28"/>
        </w:rPr>
        <w:t> </w:t>
      </w:r>
      <w:r>
        <w:rPr>
          <w:sz w:val="28"/>
        </w:rPr>
        <w:t>bệnh.</w:t>
      </w:r>
    </w:p>
    <w:p>
      <w:pPr>
        <w:spacing w:after="0" w:line="240" w:lineRule="auto"/>
        <w:jc w:val="both"/>
        <w:rPr>
          <w:sz w:val="28"/>
        </w:rPr>
        <w:sectPr>
          <w:pgSz w:w="11910" w:h="16840"/>
          <w:pgMar w:top="1040" w:bottom="280" w:left="1400" w:right="1020"/>
        </w:sectPr>
      </w:pPr>
    </w:p>
    <w:p>
      <w:pPr>
        <w:pStyle w:val="ListParagraph"/>
        <w:numPr>
          <w:ilvl w:val="1"/>
          <w:numId w:val="16"/>
        </w:numPr>
        <w:tabs>
          <w:tab w:pos="1516" w:val="left" w:leader="none"/>
        </w:tabs>
        <w:spacing w:line="242" w:lineRule="auto" w:before="72" w:after="0"/>
        <w:ind w:left="302" w:right="108" w:firstLine="719"/>
        <w:jc w:val="both"/>
        <w:rPr>
          <w:sz w:val="28"/>
        </w:rPr>
      </w:pPr>
      <w:r>
        <w:rPr>
          <w:b/>
          <w:i/>
          <w:sz w:val="28"/>
        </w:rPr>
        <w:t>Cấy máu và thuốc kháng sinh phổ rộng </w:t>
      </w:r>
      <w:r>
        <w:rPr>
          <w:sz w:val="28"/>
        </w:rPr>
        <w:t>theo kinh nghiệm sớm trong vòng một giờ xác định sốc nhiễm</w:t>
      </w:r>
      <w:r>
        <w:rPr>
          <w:spacing w:val="-9"/>
          <w:sz w:val="28"/>
        </w:rPr>
        <w:t> </w:t>
      </w:r>
      <w:r>
        <w:rPr>
          <w:sz w:val="28"/>
        </w:rPr>
        <w:t>trùng.</w:t>
      </w:r>
    </w:p>
    <w:p>
      <w:pPr>
        <w:pStyle w:val="ListParagraph"/>
        <w:numPr>
          <w:ilvl w:val="1"/>
          <w:numId w:val="16"/>
        </w:numPr>
        <w:tabs>
          <w:tab w:pos="1550" w:val="left" w:leader="none"/>
        </w:tabs>
        <w:spacing w:line="240" w:lineRule="auto" w:before="116" w:after="0"/>
        <w:ind w:left="302" w:right="107" w:firstLine="719"/>
        <w:jc w:val="both"/>
        <w:rPr>
          <w:sz w:val="28"/>
        </w:rPr>
      </w:pPr>
      <w:r>
        <w:rPr>
          <w:b/>
          <w:i/>
          <w:sz w:val="28"/>
        </w:rPr>
        <w:t>Kiểm soát </w:t>
      </w:r>
      <w:r>
        <w:rPr>
          <w:sz w:val="28"/>
        </w:rPr>
        <w:t>đường máu, (giữ nồng độ đường máu từ 8-10 mmol/L), can xi máu, albumin máu, (truyền albumin khi nồng độ albumin &lt; 30 g/L, giữ albumin máu ≥ 35</w:t>
      </w:r>
      <w:r>
        <w:rPr>
          <w:spacing w:val="1"/>
          <w:sz w:val="28"/>
        </w:rPr>
        <w:t> </w:t>
      </w:r>
      <w:r>
        <w:rPr>
          <w:sz w:val="28"/>
        </w:rPr>
        <w:t>g/L).</w:t>
      </w:r>
    </w:p>
    <w:p>
      <w:pPr>
        <w:pStyle w:val="ListParagraph"/>
        <w:numPr>
          <w:ilvl w:val="1"/>
          <w:numId w:val="16"/>
        </w:numPr>
        <w:tabs>
          <w:tab w:pos="1548" w:val="left" w:leader="none"/>
        </w:tabs>
        <w:spacing w:line="240" w:lineRule="auto" w:before="118" w:after="0"/>
        <w:ind w:left="302" w:right="106" w:firstLine="719"/>
        <w:jc w:val="both"/>
        <w:rPr>
          <w:sz w:val="28"/>
        </w:rPr>
      </w:pPr>
      <w:r>
        <w:rPr>
          <w:b/>
          <w:i/>
          <w:sz w:val="28"/>
        </w:rPr>
        <w:t>Trường hợp có các yếu tố nguy cơ </w:t>
      </w:r>
      <w:r>
        <w:rPr>
          <w:sz w:val="28"/>
        </w:rPr>
        <w:t>suy thượng thận cấp, hoặc sốc phụ thuộc catecholamine: có thể cho hydrocorticone liều thấp: Người lớn hydrocortisone 50 </w:t>
      </w:r>
      <w:r>
        <w:rPr>
          <w:spacing w:val="-3"/>
          <w:sz w:val="28"/>
        </w:rPr>
        <w:t>mg </w:t>
      </w:r>
      <w:r>
        <w:rPr>
          <w:sz w:val="28"/>
        </w:rPr>
        <w:t>tiêm tĩnh mạch mỗi 6 giờ; trẻ em 2 mg/kg/liều đầu tiên, sau đó 0,5-1,0 mg/kg mỗi 6</w:t>
      </w:r>
      <w:r>
        <w:rPr>
          <w:spacing w:val="1"/>
          <w:sz w:val="28"/>
        </w:rPr>
        <w:t> </w:t>
      </w:r>
      <w:r>
        <w:rPr>
          <w:sz w:val="28"/>
        </w:rPr>
        <w:t>giờ.</w:t>
      </w:r>
    </w:p>
    <w:p>
      <w:pPr>
        <w:pStyle w:val="ListParagraph"/>
        <w:numPr>
          <w:ilvl w:val="1"/>
          <w:numId w:val="16"/>
        </w:numPr>
        <w:tabs>
          <w:tab w:pos="1515" w:val="left" w:leader="none"/>
        </w:tabs>
        <w:spacing w:line="240" w:lineRule="auto" w:before="122" w:after="0"/>
        <w:ind w:left="1514" w:right="0" w:hanging="494"/>
        <w:jc w:val="both"/>
        <w:rPr>
          <w:sz w:val="28"/>
        </w:rPr>
      </w:pPr>
      <w:r>
        <w:rPr>
          <w:b/>
          <w:i/>
          <w:sz w:val="28"/>
        </w:rPr>
        <w:t>Truyền khối hồng cầu khi cần</w:t>
      </w:r>
      <w:r>
        <w:rPr>
          <w:sz w:val="28"/>
        </w:rPr>
        <w:t>, giữ nồng độ huyết sắc tố ≥ 10</w:t>
      </w:r>
      <w:r>
        <w:rPr>
          <w:spacing w:val="-23"/>
          <w:sz w:val="28"/>
        </w:rPr>
        <w:t> </w:t>
      </w:r>
      <w:r>
        <w:rPr>
          <w:sz w:val="28"/>
        </w:rPr>
        <w:t>g/dl.</w:t>
      </w:r>
    </w:p>
    <w:p>
      <w:pPr>
        <w:pStyle w:val="Heading1"/>
        <w:numPr>
          <w:ilvl w:val="0"/>
          <w:numId w:val="16"/>
        </w:numPr>
        <w:tabs>
          <w:tab w:pos="1303" w:val="left" w:leader="none"/>
        </w:tabs>
        <w:spacing w:line="240" w:lineRule="auto" w:before="124" w:after="0"/>
        <w:ind w:left="1302" w:right="0" w:hanging="282"/>
        <w:jc w:val="both"/>
      </w:pPr>
      <w:r>
        <w:rPr/>
        <w:t>Điều trị hỗ trợ chức năng các cơ</w:t>
      </w:r>
      <w:r>
        <w:rPr>
          <w:spacing w:val="-4"/>
        </w:rPr>
        <w:t> </w:t>
      </w:r>
      <w:r>
        <w:rPr/>
        <w:t>quan</w:t>
      </w:r>
    </w:p>
    <w:p>
      <w:pPr>
        <w:pStyle w:val="BodyText"/>
        <w:spacing w:before="115"/>
        <w:ind w:firstLine="719"/>
        <w:jc w:val="left"/>
      </w:pPr>
      <w:r>
        <w:rPr/>
        <w:t>Tùy từng tình trạng cụ thể của mỗi người bệnh để có các biện pháp hỗ trợ thích hợp.</w:t>
      </w:r>
    </w:p>
    <w:p>
      <w:pPr>
        <w:pStyle w:val="ListParagraph"/>
        <w:numPr>
          <w:ilvl w:val="0"/>
          <w:numId w:val="19"/>
        </w:numPr>
        <w:tabs>
          <w:tab w:pos="1186" w:val="left" w:leader="none"/>
        </w:tabs>
        <w:spacing w:line="240" w:lineRule="auto" w:before="122" w:after="0"/>
        <w:ind w:left="1185" w:right="0" w:hanging="165"/>
        <w:jc w:val="left"/>
        <w:rPr>
          <w:sz w:val="28"/>
        </w:rPr>
      </w:pPr>
      <w:r>
        <w:rPr>
          <w:sz w:val="28"/>
        </w:rPr>
        <w:t>Hỗ trợ chức năng</w:t>
      </w:r>
      <w:r>
        <w:rPr>
          <w:spacing w:val="-1"/>
          <w:sz w:val="28"/>
        </w:rPr>
        <w:t> </w:t>
      </w:r>
      <w:r>
        <w:rPr>
          <w:sz w:val="28"/>
        </w:rPr>
        <w:t>thận:</w:t>
      </w:r>
    </w:p>
    <w:p>
      <w:pPr>
        <w:pStyle w:val="BodyText"/>
        <w:spacing w:before="119"/>
        <w:ind w:left="1021"/>
        <w:jc w:val="left"/>
      </w:pPr>
      <w:r>
        <w:rPr/>
        <w:t>+ Đảm bảo huyết động, cân bằng nước và điện giải, thuốc lợi tiểu khi cần</w:t>
      </w:r>
    </w:p>
    <w:p>
      <w:pPr>
        <w:pStyle w:val="BodyText"/>
        <w:jc w:val="left"/>
      </w:pPr>
      <w:r>
        <w:rPr/>
        <w:t>thiết.</w:t>
      </w:r>
    </w:p>
    <w:p>
      <w:pPr>
        <w:pStyle w:val="BodyText"/>
        <w:spacing w:before="120"/>
        <w:ind w:left="1021"/>
        <w:jc w:val="left"/>
      </w:pPr>
      <w:r>
        <w:rPr/>
        <w:t>+ Nếu tình trạng suy thận nặng, suy chức năng đa cơ quan và/hoặc có</w:t>
      </w:r>
      <w:r>
        <w:rPr>
          <w:spacing w:val="57"/>
        </w:rPr>
        <w:t> </w:t>
      </w:r>
      <w:r>
        <w:rPr/>
        <w:t>quá</w:t>
      </w:r>
    </w:p>
    <w:p>
      <w:pPr>
        <w:pStyle w:val="BodyText"/>
        <w:ind w:right="106"/>
      </w:pPr>
      <w:r>
        <w:rPr/>
        <w:t>tải dịch, chỉ định áp dụng các biện pháp thận thay thế như lọc máu liên tục, lọc máu ngắt quãng, hoặc thẩm phân phúc mạc tùy điều kiện của cơ sở điều trị.</w:t>
      </w:r>
    </w:p>
    <w:p>
      <w:pPr>
        <w:pStyle w:val="ListParagraph"/>
        <w:numPr>
          <w:ilvl w:val="0"/>
          <w:numId w:val="19"/>
        </w:numPr>
        <w:tabs>
          <w:tab w:pos="1186" w:val="left" w:leader="none"/>
        </w:tabs>
        <w:spacing w:line="240" w:lineRule="auto" w:before="119" w:after="0"/>
        <w:ind w:left="1185" w:right="0" w:hanging="165"/>
        <w:jc w:val="both"/>
        <w:rPr>
          <w:sz w:val="28"/>
        </w:rPr>
      </w:pPr>
      <w:r>
        <w:rPr>
          <w:sz w:val="28"/>
        </w:rPr>
        <w:t>Hỗ trợ chức năng gan: nếu có suy</w:t>
      </w:r>
      <w:r>
        <w:rPr>
          <w:spacing w:val="-8"/>
          <w:sz w:val="28"/>
        </w:rPr>
        <w:t> </w:t>
      </w:r>
      <w:r>
        <w:rPr>
          <w:sz w:val="28"/>
        </w:rPr>
        <w:t>gan</w:t>
      </w:r>
    </w:p>
    <w:p>
      <w:pPr>
        <w:pStyle w:val="ListParagraph"/>
        <w:numPr>
          <w:ilvl w:val="0"/>
          <w:numId w:val="19"/>
        </w:numPr>
        <w:tabs>
          <w:tab w:pos="1207" w:val="left" w:leader="none"/>
        </w:tabs>
        <w:spacing w:line="240" w:lineRule="auto" w:before="122" w:after="0"/>
        <w:ind w:left="302" w:right="107" w:firstLine="719"/>
        <w:jc w:val="both"/>
        <w:rPr>
          <w:sz w:val="28"/>
        </w:rPr>
      </w:pPr>
      <w:r>
        <w:rPr>
          <w:sz w:val="28"/>
        </w:rPr>
        <w:t>Điều chỉnh rối loạn đông máu: truyền tiểu cầu, plasma tươi, các yếu tố đông máu nếu cần thiết. Nếu D-dimer tăng từ 500- 1000 µg/L, sử dụng enoxaparine liều dự phòng; Nếu D-dimer tăng trên 1000 µg/L, dùng enoxaparine liều điều</w:t>
      </w:r>
      <w:r>
        <w:rPr>
          <w:spacing w:val="-2"/>
          <w:sz w:val="28"/>
        </w:rPr>
        <w:t> </w:t>
      </w:r>
      <w:r>
        <w:rPr>
          <w:sz w:val="28"/>
        </w:rPr>
        <w:t>trị.</w:t>
      </w:r>
    </w:p>
    <w:p>
      <w:pPr>
        <w:pStyle w:val="Heading1"/>
        <w:numPr>
          <w:ilvl w:val="0"/>
          <w:numId w:val="16"/>
        </w:numPr>
        <w:tabs>
          <w:tab w:pos="1303" w:val="left" w:leader="none"/>
        </w:tabs>
        <w:spacing w:line="240" w:lineRule="auto" w:before="123" w:after="0"/>
        <w:ind w:left="1302" w:right="0" w:hanging="282"/>
        <w:jc w:val="both"/>
      </w:pPr>
      <w:r>
        <w:rPr/>
        <w:t>Các biện pháp điều trị</w:t>
      </w:r>
      <w:r>
        <w:rPr>
          <w:spacing w:val="-1"/>
        </w:rPr>
        <w:t> </w:t>
      </w:r>
      <w:r>
        <w:rPr/>
        <w:t>khác</w:t>
      </w:r>
    </w:p>
    <w:p>
      <w:pPr>
        <w:pStyle w:val="Heading2"/>
        <w:numPr>
          <w:ilvl w:val="1"/>
          <w:numId w:val="16"/>
        </w:numPr>
        <w:tabs>
          <w:tab w:pos="1515" w:val="left" w:leader="none"/>
        </w:tabs>
        <w:spacing w:line="240" w:lineRule="auto" w:before="122" w:after="0"/>
        <w:ind w:left="1514" w:right="0" w:hanging="494"/>
        <w:jc w:val="both"/>
        <w:rPr>
          <w:i/>
        </w:rPr>
      </w:pPr>
      <w:r>
        <w:rPr>
          <w:i/>
        </w:rPr>
        <w:t>Thuốc kháng sinh</w:t>
      </w:r>
    </w:p>
    <w:p>
      <w:pPr>
        <w:pStyle w:val="ListParagraph"/>
        <w:numPr>
          <w:ilvl w:val="0"/>
          <w:numId w:val="20"/>
        </w:numPr>
        <w:tabs>
          <w:tab w:pos="1207" w:val="left" w:leader="none"/>
        </w:tabs>
        <w:spacing w:line="240" w:lineRule="auto" w:before="116" w:after="0"/>
        <w:ind w:left="302" w:right="106" w:firstLine="719"/>
        <w:jc w:val="both"/>
        <w:rPr>
          <w:sz w:val="28"/>
        </w:rPr>
      </w:pPr>
      <w:r>
        <w:rPr>
          <w:sz w:val="28"/>
        </w:rPr>
        <w:t>Không sử dụng thuốc kháng sinh thường quy cho các trường hợp viêm đường hô hấp trên đơn</w:t>
      </w:r>
      <w:r>
        <w:rPr>
          <w:spacing w:val="-7"/>
          <w:sz w:val="28"/>
        </w:rPr>
        <w:t> </w:t>
      </w:r>
      <w:r>
        <w:rPr>
          <w:sz w:val="28"/>
        </w:rPr>
        <w:t>thuần.</w:t>
      </w:r>
    </w:p>
    <w:p>
      <w:pPr>
        <w:pStyle w:val="ListParagraph"/>
        <w:numPr>
          <w:ilvl w:val="0"/>
          <w:numId w:val="20"/>
        </w:numPr>
        <w:tabs>
          <w:tab w:pos="1190" w:val="left" w:leader="none"/>
        </w:tabs>
        <w:spacing w:line="240" w:lineRule="auto" w:before="119" w:after="0"/>
        <w:ind w:left="302" w:right="106" w:firstLine="719"/>
        <w:jc w:val="both"/>
        <w:rPr>
          <w:sz w:val="28"/>
        </w:rPr>
      </w:pPr>
      <w:r>
        <w:rPr>
          <w:sz w:val="28"/>
        </w:rPr>
        <w:t>Với các trường hợp viêm phổi, cấy máu và cấy đờm tìm vi khuẩn và cân nhắc sử dụng kháng sinh thích hợp theo kinh nghiệm có tác dụng với các tác nhân vi khuẩn có thể đồng nhiễm gây viêm phổi, (tùy theo lứa tuổi, dịch tễ, để gợi ý căn nguyên). Điều chỉnh kháng sinh thích hợp theo kháng sinh đồ khi có kết quả phân lập vi</w:t>
      </w:r>
      <w:r>
        <w:rPr>
          <w:spacing w:val="-10"/>
          <w:sz w:val="28"/>
        </w:rPr>
        <w:t> </w:t>
      </w:r>
      <w:r>
        <w:rPr>
          <w:sz w:val="28"/>
        </w:rPr>
        <w:t>khuẩn.</w:t>
      </w:r>
    </w:p>
    <w:p>
      <w:pPr>
        <w:pStyle w:val="BodyText"/>
        <w:spacing w:before="121"/>
        <w:ind w:right="107" w:firstLine="719"/>
      </w:pPr>
      <w:r>
        <w:rPr/>
        <w:t>- Nếu có tình trạng nhiễm trùng huyết, cần cho kháng sinh phổ rộng theo kinh nghiệm sớm, trong vòng một giờ từ khi xác định nhiễm trùng huyết. Điều chỉnh kháng sinh thích hợp khi có kết quả vi khuẩn và kháng sinh đồ.</w:t>
      </w:r>
    </w:p>
    <w:p>
      <w:pPr>
        <w:pStyle w:val="BodyText"/>
        <w:spacing w:before="119"/>
        <w:ind w:right="106" w:firstLine="719"/>
      </w:pPr>
      <w:r>
        <w:rPr>
          <w:i/>
        </w:rPr>
        <w:t>- </w:t>
      </w:r>
      <w:r>
        <w:rPr/>
        <w:t>Các trường hợp nhiễm trùng thứ phát, tùy theo căn nguyên, đặc điểm dịch tễ, kháng kháng sinh để lựa chọn kháng sinh thích hợp.</w:t>
      </w:r>
    </w:p>
    <w:p>
      <w:pPr>
        <w:pStyle w:val="Heading2"/>
        <w:numPr>
          <w:ilvl w:val="1"/>
          <w:numId w:val="16"/>
        </w:numPr>
        <w:tabs>
          <w:tab w:pos="1515" w:val="left" w:leader="none"/>
        </w:tabs>
        <w:spacing w:line="240" w:lineRule="auto" w:before="126" w:after="0"/>
        <w:ind w:left="1514" w:right="0" w:hanging="494"/>
        <w:jc w:val="both"/>
        <w:rPr>
          <w:i/>
        </w:rPr>
      </w:pPr>
      <w:r>
        <w:rPr>
          <w:i/>
        </w:rPr>
        <w:t>Thuốc kháng vi</w:t>
      </w:r>
      <w:r>
        <w:rPr>
          <w:i/>
          <w:spacing w:val="-2"/>
        </w:rPr>
        <w:t> </w:t>
      </w:r>
      <w:r>
        <w:rPr>
          <w:i/>
        </w:rPr>
        <w:t>rút</w:t>
      </w:r>
    </w:p>
    <w:p>
      <w:pPr>
        <w:spacing w:after="0" w:line="240" w:lineRule="auto"/>
        <w:jc w:val="both"/>
        <w:sectPr>
          <w:pgSz w:w="11910" w:h="16840"/>
          <w:pgMar w:top="1040" w:bottom="280" w:left="1400" w:right="1020"/>
        </w:sectPr>
      </w:pPr>
    </w:p>
    <w:p>
      <w:pPr>
        <w:pStyle w:val="BodyText"/>
        <w:spacing w:before="72"/>
        <w:ind w:right="107" w:firstLine="719"/>
      </w:pPr>
      <w:r>
        <w:rPr/>
        <w:t>Hiện nay chưa có thuốc điều trị đặc hiệu cho SARS-CoV-2 và bằng chứng về hiệu quả, tính an toàn của các thuốc kháng vi rút ức chế sao chép ngược (Antiretroviral hay ARV) và các thuốc kháng vi rút khác (như Chloroquine/Hydroxychloroquine, Remdesivir, Ribavirin). (Bộ Y tế sẽ đưa ra khuyến cáo sau khi xem xét kết quả các thử nghiệm lâm sàng của thế giới và Việt Nam).</w:t>
      </w:r>
    </w:p>
    <w:p>
      <w:pPr>
        <w:pStyle w:val="Heading2"/>
        <w:numPr>
          <w:ilvl w:val="1"/>
          <w:numId w:val="16"/>
        </w:numPr>
        <w:tabs>
          <w:tab w:pos="1515" w:val="left" w:leader="none"/>
        </w:tabs>
        <w:spacing w:line="240" w:lineRule="auto" w:before="128" w:after="0"/>
        <w:ind w:left="1514" w:right="0" w:hanging="494"/>
        <w:jc w:val="both"/>
        <w:rPr>
          <w:i/>
        </w:rPr>
      </w:pPr>
      <w:r>
        <w:rPr>
          <w:i/>
        </w:rPr>
        <w:t>Corticosteroids toàn</w:t>
      </w:r>
      <w:r>
        <w:rPr>
          <w:i/>
          <w:spacing w:val="-3"/>
        </w:rPr>
        <w:t> </w:t>
      </w:r>
      <w:r>
        <w:rPr>
          <w:i/>
        </w:rPr>
        <w:t>thân</w:t>
      </w:r>
    </w:p>
    <w:p>
      <w:pPr>
        <w:pStyle w:val="BodyText"/>
        <w:spacing w:before="114"/>
        <w:ind w:right="106" w:firstLine="719"/>
      </w:pPr>
      <w:r>
        <w:rPr/>
        <w:t>- Không sử dụng các thuốc corticosteroids toàn thân thường quy cho viêm đường hô hấp trên hoặc viêm phổi do vi rút trừ khi có những chỉ định khác.</w:t>
      </w:r>
    </w:p>
    <w:p>
      <w:pPr>
        <w:pStyle w:val="ListParagraph"/>
        <w:numPr>
          <w:ilvl w:val="0"/>
          <w:numId w:val="21"/>
        </w:numPr>
        <w:tabs>
          <w:tab w:pos="1207" w:val="left" w:leader="none"/>
        </w:tabs>
        <w:spacing w:line="240" w:lineRule="auto" w:before="120" w:after="0"/>
        <w:ind w:left="302" w:right="107" w:firstLine="719"/>
        <w:jc w:val="left"/>
        <w:rPr>
          <w:sz w:val="28"/>
        </w:rPr>
      </w:pPr>
      <w:r>
        <w:rPr>
          <w:sz w:val="28"/>
        </w:rPr>
        <w:t>Các trường hợp sốc nhiễm trùng, sử dụng hydrocortisone liều thấp nếu có chỉ định (xem phần điều trị sốc nhiễm</w:t>
      </w:r>
      <w:r>
        <w:rPr>
          <w:spacing w:val="-11"/>
          <w:sz w:val="28"/>
        </w:rPr>
        <w:t> </w:t>
      </w:r>
      <w:r>
        <w:rPr>
          <w:sz w:val="28"/>
        </w:rPr>
        <w:t>trùng).</w:t>
      </w:r>
    </w:p>
    <w:p>
      <w:pPr>
        <w:pStyle w:val="ListParagraph"/>
        <w:numPr>
          <w:ilvl w:val="0"/>
          <w:numId w:val="21"/>
        </w:numPr>
        <w:tabs>
          <w:tab w:pos="1200" w:val="left" w:leader="none"/>
        </w:tabs>
        <w:spacing w:line="240" w:lineRule="auto" w:before="120" w:after="0"/>
        <w:ind w:left="302" w:right="108" w:firstLine="719"/>
        <w:jc w:val="left"/>
        <w:rPr>
          <w:sz w:val="28"/>
        </w:rPr>
      </w:pPr>
      <w:r>
        <w:rPr>
          <w:sz w:val="28"/>
        </w:rPr>
        <w:t>Tùy theo tiến triển lâm sàng và hình ảnh X-quang phổi của từng trường hợp viêm phổi nặng, có thể sử dụng Dexamethasone trong thời gian 5-10</w:t>
      </w:r>
      <w:r>
        <w:rPr>
          <w:spacing w:val="-22"/>
          <w:sz w:val="28"/>
        </w:rPr>
        <w:t> </w:t>
      </w:r>
      <w:r>
        <w:rPr>
          <w:sz w:val="28"/>
        </w:rPr>
        <w:t>ngày.</w:t>
      </w:r>
    </w:p>
    <w:p>
      <w:pPr>
        <w:pStyle w:val="Heading2"/>
        <w:numPr>
          <w:ilvl w:val="1"/>
          <w:numId w:val="16"/>
        </w:numPr>
        <w:tabs>
          <w:tab w:pos="1515" w:val="left" w:leader="none"/>
        </w:tabs>
        <w:spacing w:line="240" w:lineRule="auto" w:before="128" w:after="0"/>
        <w:ind w:left="1514" w:right="0" w:hanging="494"/>
        <w:jc w:val="left"/>
        <w:rPr>
          <w:i/>
        </w:rPr>
      </w:pPr>
      <w:r>
        <w:rPr>
          <w:i/>
        </w:rPr>
        <w:t>Lọc máu ngoài cơ</w:t>
      </w:r>
      <w:r>
        <w:rPr>
          <w:i/>
          <w:spacing w:val="-6"/>
        </w:rPr>
        <w:t> </w:t>
      </w:r>
      <w:r>
        <w:rPr>
          <w:i/>
        </w:rPr>
        <w:t>thể</w:t>
      </w:r>
    </w:p>
    <w:p>
      <w:pPr>
        <w:pStyle w:val="BodyText"/>
        <w:spacing w:before="113"/>
        <w:ind w:right="107" w:firstLine="719"/>
      </w:pPr>
      <w:r>
        <w:rPr/>
        <w:t>Các trường hợp ARDS nặng và/hoặc sốc nhiễm trùng nặng không đáp  ứng hoặc đáp ứng kém với các biện pháp điều trị thường. Cân nhắc sử dụng các biện pháp lọc máu liên tục ngoài cơ thể bằng các loại quả lọc có khả năng hấp phụ</w:t>
      </w:r>
      <w:r>
        <w:rPr>
          <w:spacing w:val="-1"/>
        </w:rPr>
        <w:t> </w:t>
      </w:r>
      <w:r>
        <w:rPr/>
        <w:t>cytokines.</w:t>
      </w:r>
    </w:p>
    <w:p>
      <w:pPr>
        <w:pStyle w:val="Heading2"/>
        <w:numPr>
          <w:ilvl w:val="1"/>
          <w:numId w:val="16"/>
        </w:numPr>
        <w:tabs>
          <w:tab w:pos="1515" w:val="left" w:leader="none"/>
        </w:tabs>
        <w:spacing w:line="240" w:lineRule="auto" w:before="126" w:after="0"/>
        <w:ind w:left="1514" w:right="0" w:hanging="494"/>
        <w:jc w:val="both"/>
        <w:rPr>
          <w:i/>
        </w:rPr>
      </w:pPr>
      <w:r>
        <w:rPr>
          <w:i/>
        </w:rPr>
        <w:t>Immunoglobuline truyền tĩnh mạch</w:t>
      </w:r>
      <w:r>
        <w:rPr>
          <w:i/>
          <w:spacing w:val="-8"/>
        </w:rPr>
        <w:t> </w:t>
      </w:r>
      <w:r>
        <w:rPr>
          <w:i/>
        </w:rPr>
        <w:t>(IVIG)</w:t>
      </w:r>
    </w:p>
    <w:p>
      <w:pPr>
        <w:pStyle w:val="BodyText"/>
        <w:spacing w:line="242" w:lineRule="auto" w:before="112"/>
        <w:ind w:right="108" w:firstLine="719"/>
      </w:pPr>
      <w:r>
        <w:rPr/>
        <w:t>Tùy từng trường hợp cụ thể, có thể cân nhắc sử dụng IVIG cho những trường hợp bệnh nặng, và/hoặc hội chứng viêm hệ thống ở trẻ em.</w:t>
      </w:r>
    </w:p>
    <w:p>
      <w:pPr>
        <w:pStyle w:val="Heading2"/>
        <w:numPr>
          <w:ilvl w:val="1"/>
          <w:numId w:val="16"/>
        </w:numPr>
        <w:tabs>
          <w:tab w:pos="1515" w:val="left" w:leader="none"/>
        </w:tabs>
        <w:spacing w:line="240" w:lineRule="auto" w:before="3" w:after="0"/>
        <w:ind w:left="1514" w:right="0" w:hanging="494"/>
        <w:jc w:val="both"/>
        <w:rPr>
          <w:i/>
        </w:rPr>
      </w:pPr>
      <w:r>
        <w:rPr>
          <w:i/>
        </w:rPr>
        <w:t>Interferon</w:t>
      </w:r>
    </w:p>
    <w:p>
      <w:pPr>
        <w:pStyle w:val="BodyText"/>
        <w:spacing w:before="112"/>
        <w:ind w:right="107" w:firstLine="719"/>
      </w:pPr>
      <w:r>
        <w:rPr/>
        <w:t>Có thể cân nhắc sử dụng interferon cho từng trường hợp cụ thể (nếu có) hoặc các thuốc kích thích sinh Interferon nội sinh.</w:t>
      </w:r>
    </w:p>
    <w:p>
      <w:pPr>
        <w:pStyle w:val="Heading2"/>
        <w:numPr>
          <w:ilvl w:val="1"/>
          <w:numId w:val="16"/>
        </w:numPr>
        <w:tabs>
          <w:tab w:pos="1515" w:val="left" w:leader="none"/>
        </w:tabs>
        <w:spacing w:line="240" w:lineRule="auto" w:before="127" w:after="0"/>
        <w:ind w:left="1514" w:right="0" w:hanging="494"/>
        <w:jc w:val="both"/>
        <w:rPr>
          <w:i/>
        </w:rPr>
      </w:pPr>
      <w:r>
        <w:rPr>
          <w:i/>
        </w:rPr>
        <w:t>Phục hồi chức năng hô</w:t>
      </w:r>
      <w:r>
        <w:rPr>
          <w:i/>
          <w:spacing w:val="2"/>
        </w:rPr>
        <w:t> </w:t>
      </w:r>
      <w:r>
        <w:rPr>
          <w:i/>
        </w:rPr>
        <w:t>hấp</w:t>
      </w:r>
    </w:p>
    <w:p>
      <w:pPr>
        <w:pStyle w:val="BodyText"/>
        <w:spacing w:line="242" w:lineRule="auto" w:before="112"/>
        <w:ind w:right="108" w:firstLine="719"/>
      </w:pPr>
      <w:r>
        <w:rPr/>
        <w:t>Cân nhắc điều trị phục hồi chức năng hô hấp sớm cho các người bệnh có suy hô hấp.</w:t>
      </w:r>
    </w:p>
    <w:p>
      <w:pPr>
        <w:pStyle w:val="Heading2"/>
        <w:numPr>
          <w:ilvl w:val="1"/>
          <w:numId w:val="16"/>
        </w:numPr>
        <w:tabs>
          <w:tab w:pos="1515" w:val="left" w:leader="none"/>
        </w:tabs>
        <w:spacing w:line="240" w:lineRule="auto" w:before="123" w:after="0"/>
        <w:ind w:left="1514" w:right="0" w:hanging="494"/>
        <w:jc w:val="both"/>
        <w:rPr>
          <w:i/>
        </w:rPr>
      </w:pPr>
      <w:r>
        <w:rPr>
          <w:i/>
        </w:rPr>
        <w:t>Phát hiện và xử trí các biểu hiện thần kinh và tâm</w:t>
      </w:r>
      <w:r>
        <w:rPr>
          <w:i/>
          <w:spacing w:val="-12"/>
        </w:rPr>
        <w:t> </w:t>
      </w:r>
      <w:r>
        <w:rPr>
          <w:i/>
        </w:rPr>
        <w:t>thần.</w:t>
      </w:r>
    </w:p>
    <w:p>
      <w:pPr>
        <w:pStyle w:val="BodyText"/>
        <w:spacing w:before="113"/>
        <w:ind w:right="107" w:firstLine="719"/>
      </w:pPr>
      <w:r>
        <w:rPr>
          <w:b/>
        </w:rPr>
        <w:t>- </w:t>
      </w:r>
      <w:r>
        <w:rPr/>
        <w:t>Đánh giá và điều trị mê sảng, đặc biệt những bệnh nhân nặng: áp dụng các thang điểm đánh giá sảng, xác định và xử lý nguyên nhân và có các biện pháp điều trị sảng thích hợp.</w:t>
      </w:r>
    </w:p>
    <w:p>
      <w:pPr>
        <w:pStyle w:val="ListParagraph"/>
        <w:numPr>
          <w:ilvl w:val="0"/>
          <w:numId w:val="22"/>
        </w:numPr>
        <w:tabs>
          <w:tab w:pos="1200" w:val="left" w:leader="none"/>
        </w:tabs>
        <w:spacing w:line="240" w:lineRule="auto" w:before="118" w:after="0"/>
        <w:ind w:left="302" w:right="106" w:firstLine="719"/>
        <w:jc w:val="left"/>
        <w:rPr>
          <w:sz w:val="28"/>
        </w:rPr>
      </w:pPr>
      <w:r>
        <w:rPr>
          <w:sz w:val="28"/>
        </w:rPr>
        <w:t>Đánh giá các dấu hiệu lo âu và trầm cảm; áp dụng các biện pháp hỗ trợ tâm lý xã hội và các can thiệp thích</w:t>
      </w:r>
      <w:r>
        <w:rPr>
          <w:spacing w:val="-5"/>
          <w:sz w:val="28"/>
        </w:rPr>
        <w:t> </w:t>
      </w:r>
      <w:r>
        <w:rPr>
          <w:sz w:val="28"/>
        </w:rPr>
        <w:t>hợp.</w:t>
      </w:r>
    </w:p>
    <w:p>
      <w:pPr>
        <w:pStyle w:val="ListParagraph"/>
        <w:numPr>
          <w:ilvl w:val="0"/>
          <w:numId w:val="22"/>
        </w:numPr>
        <w:tabs>
          <w:tab w:pos="1186" w:val="left" w:leader="none"/>
        </w:tabs>
        <w:spacing w:line="240" w:lineRule="auto" w:before="122" w:after="0"/>
        <w:ind w:left="1185" w:right="0" w:hanging="165"/>
        <w:jc w:val="left"/>
        <w:rPr>
          <w:sz w:val="28"/>
        </w:rPr>
      </w:pPr>
      <w:r>
        <w:rPr>
          <w:sz w:val="28"/>
        </w:rPr>
        <w:t>Phát hiện và xử trí các vấn đề về rối loạn giấc</w:t>
      </w:r>
      <w:r>
        <w:rPr>
          <w:spacing w:val="-13"/>
          <w:sz w:val="28"/>
        </w:rPr>
        <w:t> </w:t>
      </w:r>
      <w:r>
        <w:rPr>
          <w:sz w:val="28"/>
        </w:rPr>
        <w:t>ngủ.</w:t>
      </w:r>
    </w:p>
    <w:p>
      <w:pPr>
        <w:pStyle w:val="ListParagraph"/>
        <w:numPr>
          <w:ilvl w:val="0"/>
          <w:numId w:val="22"/>
        </w:numPr>
        <w:tabs>
          <w:tab w:pos="1229" w:val="left" w:leader="none"/>
        </w:tabs>
        <w:spacing w:line="240" w:lineRule="auto" w:before="120" w:after="0"/>
        <w:ind w:left="302" w:right="108" w:firstLine="719"/>
        <w:jc w:val="left"/>
        <w:rPr>
          <w:sz w:val="28"/>
        </w:rPr>
      </w:pPr>
      <w:r>
        <w:rPr>
          <w:sz w:val="28"/>
        </w:rPr>
        <w:t>Hỗ trợ sức khỏe tâm thần và hỗ trợ tâm lý xã hội cơ bản cho tất cả những người nghi ngờ hoặc xác nhận mắc</w:t>
      </w:r>
      <w:r>
        <w:rPr>
          <w:spacing w:val="-6"/>
          <w:sz w:val="28"/>
        </w:rPr>
        <w:t> </w:t>
      </w:r>
      <w:r>
        <w:rPr>
          <w:sz w:val="28"/>
        </w:rPr>
        <w:t>COVID-19.</w:t>
      </w:r>
    </w:p>
    <w:p>
      <w:pPr>
        <w:pStyle w:val="Heading1"/>
        <w:numPr>
          <w:ilvl w:val="0"/>
          <w:numId w:val="16"/>
        </w:numPr>
        <w:tabs>
          <w:tab w:pos="1303" w:val="left" w:leader="none"/>
        </w:tabs>
        <w:spacing w:line="240" w:lineRule="auto" w:before="124" w:after="0"/>
        <w:ind w:left="1302" w:right="0" w:hanging="282"/>
        <w:jc w:val="left"/>
      </w:pPr>
      <w:r>
        <w:rPr/>
        <w:t>Dự phòng biến</w:t>
      </w:r>
      <w:r>
        <w:rPr>
          <w:spacing w:val="-2"/>
        </w:rPr>
        <w:t> </w:t>
      </w:r>
      <w:r>
        <w:rPr/>
        <w:t>chứng</w:t>
      </w:r>
    </w:p>
    <w:p>
      <w:pPr>
        <w:pStyle w:val="BodyText"/>
        <w:spacing w:before="115"/>
        <w:ind w:firstLine="719"/>
        <w:jc w:val="left"/>
      </w:pPr>
      <w:r>
        <w:rPr/>
        <w:t>Với các trường hợp nặng điều trị tại các đơn vị hồi sức tích cực, cần dự phòng các biến chứng hay gặp sau:</w:t>
      </w:r>
    </w:p>
    <w:p>
      <w:pPr>
        <w:spacing w:after="0"/>
        <w:jc w:val="left"/>
        <w:sectPr>
          <w:pgSz w:w="11910" w:h="16840"/>
          <w:pgMar w:top="1040" w:bottom="280" w:left="1400" w:right="102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8"/>
        <w:ind w:left="0"/>
        <w:jc w:val="left"/>
        <w:rPr>
          <w:sz w:val="44"/>
        </w:rPr>
      </w:pPr>
    </w:p>
    <w:p>
      <w:pPr>
        <w:pStyle w:val="BodyText"/>
        <w:spacing w:before="1"/>
        <w:jc w:val="left"/>
      </w:pPr>
      <w:r>
        <w:rPr/>
        <w:t>thở.</w:t>
      </w:r>
    </w:p>
    <w:p>
      <w:pPr>
        <w:pStyle w:val="Heading2"/>
        <w:numPr>
          <w:ilvl w:val="1"/>
          <w:numId w:val="23"/>
        </w:numPr>
        <w:tabs>
          <w:tab w:pos="735" w:val="left" w:leader="none"/>
        </w:tabs>
        <w:spacing w:line="240" w:lineRule="auto" w:before="59" w:after="0"/>
        <w:ind w:left="734" w:right="0" w:hanging="493"/>
        <w:jc w:val="left"/>
        <w:rPr>
          <w:i/>
        </w:rPr>
      </w:pPr>
      <w:r>
        <w:rPr>
          <w:i/>
          <w:spacing w:val="-6"/>
          <w:w w:val="100"/>
        </w:rPr>
        <w:br w:type="column"/>
      </w:r>
      <w:r>
        <w:rPr>
          <w:i/>
          <w:spacing w:val="-3"/>
        </w:rPr>
        <w:t>Viêm </w:t>
      </w:r>
      <w:r>
        <w:rPr>
          <w:i/>
        </w:rPr>
        <w:t>phổi liên quan tới thở</w:t>
      </w:r>
      <w:r>
        <w:rPr>
          <w:i/>
          <w:spacing w:val="-6"/>
        </w:rPr>
        <w:t> </w:t>
      </w:r>
      <w:r>
        <w:rPr>
          <w:i/>
        </w:rPr>
        <w:t>máy</w:t>
      </w:r>
    </w:p>
    <w:p>
      <w:pPr>
        <w:pStyle w:val="BodyText"/>
        <w:spacing w:before="115"/>
        <w:ind w:left="242"/>
        <w:jc w:val="left"/>
      </w:pPr>
      <w:r>
        <w:rPr/>
        <w:t>Áp dụng và tuân thủ gói dự phòng viêm phổi liên quan tới thở máy:</w:t>
      </w:r>
    </w:p>
    <w:p>
      <w:pPr>
        <w:pStyle w:val="ListParagraph"/>
        <w:numPr>
          <w:ilvl w:val="0"/>
          <w:numId w:val="24"/>
        </w:numPr>
        <w:tabs>
          <w:tab w:pos="406" w:val="left" w:leader="none"/>
        </w:tabs>
        <w:spacing w:line="240" w:lineRule="auto" w:before="120" w:after="0"/>
        <w:ind w:left="405" w:right="0" w:hanging="164"/>
        <w:jc w:val="left"/>
        <w:rPr>
          <w:sz w:val="28"/>
        </w:rPr>
      </w:pPr>
      <w:r>
        <w:rPr>
          <w:sz w:val="28"/>
        </w:rPr>
        <w:t>Nên đặt ống NKQ đường</w:t>
      </w:r>
      <w:r>
        <w:rPr>
          <w:spacing w:val="2"/>
          <w:sz w:val="28"/>
        </w:rPr>
        <w:t> </w:t>
      </w:r>
      <w:r>
        <w:rPr>
          <w:sz w:val="28"/>
        </w:rPr>
        <w:t>miệng.</w:t>
      </w:r>
    </w:p>
    <w:p>
      <w:pPr>
        <w:pStyle w:val="ListParagraph"/>
        <w:numPr>
          <w:ilvl w:val="0"/>
          <w:numId w:val="24"/>
        </w:numPr>
        <w:tabs>
          <w:tab w:pos="406" w:val="left" w:leader="none"/>
        </w:tabs>
        <w:spacing w:line="240" w:lineRule="auto" w:before="120" w:after="0"/>
        <w:ind w:left="405" w:right="0" w:hanging="164"/>
        <w:jc w:val="left"/>
        <w:rPr>
          <w:sz w:val="28"/>
        </w:rPr>
      </w:pPr>
      <w:r>
        <w:rPr>
          <w:sz w:val="28"/>
        </w:rPr>
        <w:t>Đặt người bệnh nằm tư thế đầu cao 30-45</w:t>
      </w:r>
      <w:r>
        <w:rPr>
          <w:spacing w:val="-8"/>
          <w:sz w:val="28"/>
        </w:rPr>
        <w:t> </w:t>
      </w:r>
      <w:r>
        <w:rPr>
          <w:sz w:val="28"/>
        </w:rPr>
        <w:t>độ.</w:t>
      </w:r>
    </w:p>
    <w:p>
      <w:pPr>
        <w:pStyle w:val="ListParagraph"/>
        <w:numPr>
          <w:ilvl w:val="0"/>
          <w:numId w:val="24"/>
        </w:numPr>
        <w:tabs>
          <w:tab w:pos="406" w:val="left" w:leader="none"/>
        </w:tabs>
        <w:spacing w:line="240" w:lineRule="auto" w:before="119" w:after="0"/>
        <w:ind w:left="405" w:right="0" w:hanging="164"/>
        <w:jc w:val="left"/>
        <w:rPr>
          <w:sz w:val="28"/>
        </w:rPr>
      </w:pPr>
      <w:r>
        <w:rPr>
          <w:sz w:val="28"/>
        </w:rPr>
        <w:t>Vệ sinh răng miệng.</w:t>
      </w:r>
    </w:p>
    <w:p>
      <w:pPr>
        <w:pStyle w:val="ListParagraph"/>
        <w:numPr>
          <w:ilvl w:val="0"/>
          <w:numId w:val="24"/>
        </w:numPr>
        <w:tabs>
          <w:tab w:pos="425" w:val="left" w:leader="none"/>
        </w:tabs>
        <w:spacing w:line="240" w:lineRule="auto" w:before="120" w:after="0"/>
        <w:ind w:left="425" w:right="0" w:hanging="183"/>
        <w:jc w:val="left"/>
        <w:rPr>
          <w:sz w:val="28"/>
        </w:rPr>
      </w:pPr>
      <w:r>
        <w:rPr>
          <w:sz w:val="28"/>
        </w:rPr>
        <w:t>Sử</w:t>
      </w:r>
      <w:r>
        <w:rPr>
          <w:spacing w:val="16"/>
          <w:sz w:val="28"/>
        </w:rPr>
        <w:t> </w:t>
      </w:r>
      <w:r>
        <w:rPr>
          <w:sz w:val="28"/>
        </w:rPr>
        <w:t>dụng</w:t>
      </w:r>
      <w:r>
        <w:rPr>
          <w:spacing w:val="19"/>
          <w:sz w:val="28"/>
        </w:rPr>
        <w:t> </w:t>
      </w:r>
      <w:r>
        <w:rPr>
          <w:sz w:val="28"/>
        </w:rPr>
        <w:t>hệ</w:t>
      </w:r>
      <w:r>
        <w:rPr>
          <w:spacing w:val="18"/>
          <w:sz w:val="28"/>
        </w:rPr>
        <w:t> </w:t>
      </w:r>
      <w:r>
        <w:rPr>
          <w:sz w:val="28"/>
        </w:rPr>
        <w:t>thống</w:t>
      </w:r>
      <w:r>
        <w:rPr>
          <w:spacing w:val="19"/>
          <w:sz w:val="28"/>
        </w:rPr>
        <w:t> </w:t>
      </w:r>
      <w:r>
        <w:rPr>
          <w:sz w:val="28"/>
        </w:rPr>
        <w:t>hút</w:t>
      </w:r>
      <w:r>
        <w:rPr>
          <w:spacing w:val="19"/>
          <w:sz w:val="28"/>
        </w:rPr>
        <w:t> </w:t>
      </w:r>
      <w:r>
        <w:rPr>
          <w:sz w:val="28"/>
        </w:rPr>
        <w:t>kín,</w:t>
      </w:r>
      <w:r>
        <w:rPr>
          <w:spacing w:val="17"/>
          <w:sz w:val="28"/>
        </w:rPr>
        <w:t> </w:t>
      </w:r>
      <w:r>
        <w:rPr>
          <w:sz w:val="28"/>
        </w:rPr>
        <w:t>định</w:t>
      </w:r>
      <w:r>
        <w:rPr>
          <w:spacing w:val="19"/>
          <w:sz w:val="28"/>
        </w:rPr>
        <w:t> </w:t>
      </w:r>
      <w:r>
        <w:rPr>
          <w:sz w:val="28"/>
        </w:rPr>
        <w:t>kỳ</w:t>
      </w:r>
      <w:r>
        <w:rPr>
          <w:spacing w:val="15"/>
          <w:sz w:val="28"/>
        </w:rPr>
        <w:t> </w:t>
      </w:r>
      <w:r>
        <w:rPr>
          <w:sz w:val="28"/>
        </w:rPr>
        <w:t>làm</w:t>
      </w:r>
      <w:r>
        <w:rPr>
          <w:spacing w:val="13"/>
          <w:sz w:val="28"/>
        </w:rPr>
        <w:t> </w:t>
      </w:r>
      <w:r>
        <w:rPr>
          <w:sz w:val="28"/>
        </w:rPr>
        <w:t>thoát</w:t>
      </w:r>
      <w:r>
        <w:rPr>
          <w:spacing w:val="19"/>
          <w:sz w:val="28"/>
        </w:rPr>
        <w:t> </w:t>
      </w:r>
      <w:r>
        <w:rPr>
          <w:sz w:val="28"/>
        </w:rPr>
        <w:t>nước</w:t>
      </w:r>
      <w:r>
        <w:rPr>
          <w:spacing w:val="18"/>
          <w:sz w:val="28"/>
        </w:rPr>
        <w:t> </w:t>
      </w:r>
      <w:r>
        <w:rPr>
          <w:sz w:val="28"/>
        </w:rPr>
        <w:t>đọng</w:t>
      </w:r>
      <w:r>
        <w:rPr>
          <w:spacing w:val="19"/>
          <w:sz w:val="28"/>
        </w:rPr>
        <w:t> </w:t>
      </w:r>
      <w:r>
        <w:rPr>
          <w:sz w:val="28"/>
        </w:rPr>
        <w:t>trong</w:t>
      </w:r>
      <w:r>
        <w:rPr>
          <w:spacing w:val="19"/>
          <w:sz w:val="28"/>
        </w:rPr>
        <w:t> </w:t>
      </w:r>
      <w:r>
        <w:rPr>
          <w:sz w:val="28"/>
        </w:rPr>
        <w:t>dây</w:t>
      </w:r>
      <w:r>
        <w:rPr>
          <w:spacing w:val="17"/>
          <w:sz w:val="28"/>
        </w:rPr>
        <w:t> </w:t>
      </w:r>
      <w:r>
        <w:rPr>
          <w:sz w:val="28"/>
        </w:rPr>
        <w:t>máy</w:t>
      </w:r>
    </w:p>
    <w:p>
      <w:pPr>
        <w:pStyle w:val="BodyText"/>
        <w:spacing w:before="6"/>
        <w:ind w:left="0"/>
        <w:jc w:val="left"/>
        <w:rPr>
          <w:sz w:val="38"/>
        </w:rPr>
      </w:pPr>
    </w:p>
    <w:p>
      <w:pPr>
        <w:pStyle w:val="BodyText"/>
        <w:ind w:left="242"/>
        <w:jc w:val="left"/>
      </w:pPr>
      <w:r>
        <w:rPr>
          <w:i/>
        </w:rPr>
        <w:t>- </w:t>
      </w:r>
      <w:r>
        <w:rPr/>
        <w:t>Sử dụng bộ dây máy thở mới cho mỗi bệnh nhân; chỉ thay dây máy thở</w:t>
      </w:r>
    </w:p>
    <w:p>
      <w:pPr>
        <w:spacing w:after="0"/>
        <w:jc w:val="left"/>
        <w:sectPr>
          <w:pgSz w:w="11910" w:h="16840"/>
          <w:pgMar w:top="1060" w:bottom="280" w:left="1400" w:right="1020"/>
          <w:cols w:num="2" w:equalWidth="0">
            <w:col w:w="740" w:space="40"/>
            <w:col w:w="8710"/>
          </w:cols>
        </w:sectPr>
      </w:pPr>
    </w:p>
    <w:p>
      <w:pPr>
        <w:pStyle w:val="BodyText"/>
        <w:spacing w:before="1"/>
      </w:pPr>
      <w:r>
        <w:rPr/>
        <w:t>khi bẩn hoặc hư hỏng trong khi người bệnh đang thở máy.</w:t>
      </w:r>
    </w:p>
    <w:p>
      <w:pPr>
        <w:pStyle w:val="BodyText"/>
        <w:spacing w:before="119"/>
        <w:ind w:left="1021"/>
      </w:pPr>
      <w:r>
        <w:rPr>
          <w:i/>
        </w:rPr>
        <w:t>- </w:t>
      </w:r>
      <w:r>
        <w:rPr/>
        <w:t>Thay bình làm ấm/ẩm khi bị hỏng, bẩn, hoặc sau mỗi 5-7 ngày.</w:t>
      </w:r>
    </w:p>
    <w:p>
      <w:pPr>
        <w:pStyle w:val="Heading2"/>
        <w:numPr>
          <w:ilvl w:val="1"/>
          <w:numId w:val="23"/>
        </w:numPr>
        <w:tabs>
          <w:tab w:pos="1515" w:val="left" w:leader="none"/>
        </w:tabs>
        <w:spacing w:line="240" w:lineRule="auto" w:before="127" w:after="0"/>
        <w:ind w:left="1514" w:right="0" w:hanging="494"/>
        <w:jc w:val="both"/>
        <w:rPr>
          <w:i/>
        </w:rPr>
      </w:pPr>
      <w:r>
        <w:rPr>
          <w:i/>
        </w:rPr>
        <w:t>Dự phòng huyết khối tĩnh</w:t>
      </w:r>
      <w:r>
        <w:rPr>
          <w:i/>
          <w:spacing w:val="-9"/>
        </w:rPr>
        <w:t> </w:t>
      </w:r>
      <w:r>
        <w:rPr>
          <w:i/>
        </w:rPr>
        <w:t>mạch</w:t>
      </w:r>
    </w:p>
    <w:p>
      <w:pPr>
        <w:pStyle w:val="ListParagraph"/>
        <w:numPr>
          <w:ilvl w:val="0"/>
          <w:numId w:val="25"/>
        </w:numPr>
        <w:tabs>
          <w:tab w:pos="1214" w:val="left" w:leader="none"/>
        </w:tabs>
        <w:spacing w:line="240" w:lineRule="auto" w:before="113" w:after="0"/>
        <w:ind w:left="302" w:right="105" w:firstLine="719"/>
        <w:jc w:val="both"/>
        <w:rPr>
          <w:sz w:val="28"/>
        </w:rPr>
      </w:pPr>
      <w:r>
        <w:rPr>
          <w:sz w:val="28"/>
        </w:rPr>
        <w:t>Người lớn hoặc trẻ lớn nhập viện, dùng Heparine trọng lượng phân tử thấp, (liều lượng theo lứa tuổi và cân nặng) tiêm dưới da, 2 lần/ngày nếu không có chống chỉ</w:t>
      </w:r>
      <w:r>
        <w:rPr>
          <w:spacing w:val="1"/>
          <w:sz w:val="28"/>
        </w:rPr>
        <w:t> </w:t>
      </w:r>
      <w:r>
        <w:rPr>
          <w:sz w:val="28"/>
        </w:rPr>
        <w:t>định.</w:t>
      </w:r>
    </w:p>
    <w:p>
      <w:pPr>
        <w:pStyle w:val="ListParagraph"/>
        <w:numPr>
          <w:ilvl w:val="0"/>
          <w:numId w:val="25"/>
        </w:numPr>
        <w:tabs>
          <w:tab w:pos="1186" w:val="left" w:leader="none"/>
        </w:tabs>
        <w:spacing w:line="240" w:lineRule="auto" w:before="121" w:after="0"/>
        <w:ind w:left="1185" w:right="0" w:hanging="165"/>
        <w:jc w:val="both"/>
        <w:rPr>
          <w:sz w:val="28"/>
        </w:rPr>
      </w:pPr>
      <w:r>
        <w:rPr>
          <w:sz w:val="28"/>
        </w:rPr>
        <w:t>Nếu có chống chỉ định; sử dụng các biện pháp cơ</w:t>
      </w:r>
      <w:r>
        <w:rPr>
          <w:spacing w:val="-9"/>
          <w:sz w:val="28"/>
        </w:rPr>
        <w:t> </w:t>
      </w:r>
      <w:r>
        <w:rPr>
          <w:sz w:val="28"/>
        </w:rPr>
        <w:t>học.</w:t>
      </w:r>
    </w:p>
    <w:p>
      <w:pPr>
        <w:pStyle w:val="ListParagraph"/>
        <w:numPr>
          <w:ilvl w:val="0"/>
          <w:numId w:val="25"/>
        </w:numPr>
        <w:tabs>
          <w:tab w:pos="1202" w:val="left" w:leader="none"/>
        </w:tabs>
        <w:spacing w:line="240" w:lineRule="auto" w:before="120" w:after="0"/>
        <w:ind w:left="302" w:right="107" w:firstLine="719"/>
        <w:jc w:val="both"/>
        <w:rPr>
          <w:sz w:val="28"/>
        </w:rPr>
      </w:pPr>
      <w:r>
        <w:rPr>
          <w:sz w:val="28"/>
        </w:rPr>
        <w:t>Theo dõi bệnh nhân COVID-19 nếu có các dấu hiệu nghi ngờ tắc mạch như đột quỵ, tắc mạch sâu, nhồi máu phổi, hội chứng vành cấp. Nếu có các dấu hiệu nghi ngờ, cần áp dụng các biện pháp chẩn đoán và điều trị thích</w:t>
      </w:r>
      <w:r>
        <w:rPr>
          <w:spacing w:val="-22"/>
          <w:sz w:val="28"/>
        </w:rPr>
        <w:t> </w:t>
      </w:r>
      <w:r>
        <w:rPr>
          <w:sz w:val="28"/>
        </w:rPr>
        <w:t>hợp.</w:t>
      </w:r>
    </w:p>
    <w:p>
      <w:pPr>
        <w:pStyle w:val="Heading2"/>
        <w:numPr>
          <w:ilvl w:val="1"/>
          <w:numId w:val="23"/>
        </w:numPr>
        <w:tabs>
          <w:tab w:pos="1515" w:val="left" w:leader="none"/>
        </w:tabs>
        <w:spacing w:line="240" w:lineRule="auto" w:before="126" w:after="0"/>
        <w:ind w:left="1514" w:right="0" w:hanging="494"/>
        <w:jc w:val="both"/>
        <w:rPr>
          <w:i/>
        </w:rPr>
      </w:pPr>
      <w:r>
        <w:rPr>
          <w:i/>
        </w:rPr>
        <w:t>Nhiễm trùng máu liên quan tới đường truyền trung</w:t>
      </w:r>
      <w:r>
        <w:rPr>
          <w:i/>
          <w:spacing w:val="-17"/>
        </w:rPr>
        <w:t> </w:t>
      </w:r>
      <w:r>
        <w:rPr>
          <w:i/>
        </w:rPr>
        <w:t>tâm</w:t>
      </w:r>
    </w:p>
    <w:p>
      <w:pPr>
        <w:pStyle w:val="BodyText"/>
        <w:spacing w:before="112"/>
        <w:ind w:right="108" w:firstLine="719"/>
      </w:pPr>
      <w:r>
        <w:rPr/>
        <w:t>Sử dụng bảng kiểm để theo dõi áp dụng các gói dự phòng khi đặt đường truyền và chăm sóc đường truyền trung tâm. Rút đường truyền trung tâm khi không cần thiết.</w:t>
      </w:r>
    </w:p>
    <w:p>
      <w:pPr>
        <w:pStyle w:val="Heading2"/>
        <w:numPr>
          <w:ilvl w:val="1"/>
          <w:numId w:val="23"/>
        </w:numPr>
        <w:tabs>
          <w:tab w:pos="1515" w:val="left" w:leader="none"/>
        </w:tabs>
        <w:spacing w:line="240" w:lineRule="auto" w:before="129" w:after="0"/>
        <w:ind w:left="1514" w:right="0" w:hanging="494"/>
        <w:jc w:val="both"/>
        <w:rPr>
          <w:i/>
        </w:rPr>
      </w:pPr>
      <w:r>
        <w:rPr>
          <w:i/>
        </w:rPr>
        <w:t>Loét do tỳ</w:t>
      </w:r>
      <w:r>
        <w:rPr>
          <w:i/>
          <w:spacing w:val="-3"/>
        </w:rPr>
        <w:t> </w:t>
      </w:r>
      <w:r>
        <w:rPr>
          <w:i/>
        </w:rPr>
        <w:t>đè</w:t>
      </w:r>
    </w:p>
    <w:p>
      <w:pPr>
        <w:pStyle w:val="BodyText"/>
        <w:spacing w:before="112"/>
        <w:ind w:left="1021"/>
      </w:pPr>
      <w:r>
        <w:rPr/>
        <w:t>Xoay trở người bệnh thường xuyên</w:t>
      </w:r>
    </w:p>
    <w:p>
      <w:pPr>
        <w:pStyle w:val="Heading2"/>
        <w:numPr>
          <w:ilvl w:val="1"/>
          <w:numId w:val="23"/>
        </w:numPr>
        <w:tabs>
          <w:tab w:pos="1515" w:val="left" w:leader="none"/>
        </w:tabs>
        <w:spacing w:line="240" w:lineRule="auto" w:before="128" w:after="0"/>
        <w:ind w:left="1514" w:right="0" w:hanging="494"/>
        <w:jc w:val="both"/>
        <w:rPr>
          <w:i/>
        </w:rPr>
      </w:pPr>
      <w:r>
        <w:rPr>
          <w:i/>
          <w:spacing w:val="-3"/>
        </w:rPr>
        <w:t>Viêm </w:t>
      </w:r>
      <w:r>
        <w:rPr>
          <w:i/>
        </w:rPr>
        <w:t>loét dạ dày do stress và xuất huyết tiêu</w:t>
      </w:r>
      <w:r>
        <w:rPr>
          <w:i/>
          <w:spacing w:val="4"/>
        </w:rPr>
        <w:t> </w:t>
      </w:r>
      <w:r>
        <w:rPr>
          <w:i/>
          <w:spacing w:val="-2"/>
        </w:rPr>
        <w:t>hóa</w:t>
      </w:r>
    </w:p>
    <w:p>
      <w:pPr>
        <w:pStyle w:val="ListParagraph"/>
        <w:numPr>
          <w:ilvl w:val="0"/>
          <w:numId w:val="26"/>
        </w:numPr>
        <w:tabs>
          <w:tab w:pos="1186" w:val="left" w:leader="none"/>
        </w:tabs>
        <w:spacing w:line="240" w:lineRule="auto" w:before="112" w:after="0"/>
        <w:ind w:left="1185" w:right="0" w:hanging="165"/>
        <w:jc w:val="both"/>
        <w:rPr>
          <w:sz w:val="28"/>
        </w:rPr>
      </w:pPr>
      <w:r>
        <w:rPr>
          <w:sz w:val="28"/>
        </w:rPr>
        <w:t>Cho ăn qua đường tiêu hóa sớm (trong vòng 24-48 giờ sau nhập</w:t>
      </w:r>
      <w:r>
        <w:rPr>
          <w:spacing w:val="-20"/>
          <w:sz w:val="28"/>
        </w:rPr>
        <w:t> </w:t>
      </w:r>
      <w:r>
        <w:rPr>
          <w:sz w:val="28"/>
        </w:rPr>
        <w:t>viện)</w:t>
      </w:r>
    </w:p>
    <w:p>
      <w:pPr>
        <w:pStyle w:val="ListParagraph"/>
        <w:numPr>
          <w:ilvl w:val="0"/>
          <w:numId w:val="26"/>
        </w:numPr>
        <w:tabs>
          <w:tab w:pos="1212" w:val="left" w:leader="none"/>
        </w:tabs>
        <w:spacing w:line="240" w:lineRule="auto" w:before="122" w:after="0"/>
        <w:ind w:left="302" w:right="107" w:firstLine="719"/>
        <w:jc w:val="both"/>
        <w:rPr>
          <w:sz w:val="28"/>
        </w:rPr>
      </w:pPr>
      <w:r>
        <w:rPr>
          <w:sz w:val="28"/>
        </w:rPr>
        <w:t>Dùng thuốc kháng H2 hoặc ức chế bơm proton cho những người bệnh có nguy cơ xuất huyết tiêu hóa như thở máy ≥ 48 giờ, rối loạn đông máu, điều trị thay thế thận, có bệnh gan, nhiều bệnh nền kèm theo, và suy chức năng đa cơ quan.</w:t>
      </w:r>
    </w:p>
    <w:p>
      <w:pPr>
        <w:pStyle w:val="Heading2"/>
        <w:numPr>
          <w:ilvl w:val="1"/>
          <w:numId w:val="23"/>
        </w:numPr>
        <w:tabs>
          <w:tab w:pos="1512" w:val="left" w:leader="none"/>
        </w:tabs>
        <w:spacing w:line="240" w:lineRule="auto" w:before="126" w:after="0"/>
        <w:ind w:left="1511" w:right="0" w:hanging="491"/>
        <w:jc w:val="left"/>
        <w:rPr>
          <w:i/>
        </w:rPr>
      </w:pPr>
      <w:r>
        <w:rPr>
          <w:i/>
        </w:rPr>
        <w:t>Yếu cơ liên quan tới điều trị hồi</w:t>
      </w:r>
      <w:r>
        <w:rPr>
          <w:i/>
          <w:spacing w:val="-7"/>
        </w:rPr>
        <w:t> </w:t>
      </w:r>
      <w:r>
        <w:rPr>
          <w:i/>
        </w:rPr>
        <w:t>sức</w:t>
      </w:r>
    </w:p>
    <w:p>
      <w:pPr>
        <w:pStyle w:val="BodyText"/>
        <w:spacing w:before="112"/>
        <w:ind w:left="1021"/>
        <w:jc w:val="left"/>
      </w:pPr>
      <w:r>
        <w:rPr/>
        <w:t>Khi có thể, tích cực cho vận động sớm trong quá trình điều trị.</w:t>
      </w:r>
    </w:p>
    <w:p>
      <w:pPr>
        <w:pStyle w:val="Heading1"/>
        <w:numPr>
          <w:ilvl w:val="0"/>
          <w:numId w:val="16"/>
        </w:numPr>
        <w:tabs>
          <w:tab w:pos="1303" w:val="left" w:leader="none"/>
        </w:tabs>
        <w:spacing w:line="240" w:lineRule="auto" w:before="125" w:after="0"/>
        <w:ind w:left="1302" w:right="0" w:hanging="282"/>
        <w:jc w:val="left"/>
      </w:pPr>
      <w:r>
        <w:rPr/>
        <w:t>Một số quần thể đặc</w:t>
      </w:r>
      <w:r>
        <w:rPr>
          <w:spacing w:val="-1"/>
        </w:rPr>
        <w:t> </w:t>
      </w:r>
      <w:r>
        <w:rPr/>
        <w:t>biệt</w:t>
      </w:r>
    </w:p>
    <w:p>
      <w:pPr>
        <w:pStyle w:val="Heading2"/>
        <w:numPr>
          <w:ilvl w:val="1"/>
          <w:numId w:val="16"/>
        </w:numPr>
        <w:tabs>
          <w:tab w:pos="1514" w:val="left" w:leader="none"/>
        </w:tabs>
        <w:spacing w:line="240" w:lineRule="auto" w:before="125" w:after="0"/>
        <w:ind w:left="1514" w:right="0" w:hanging="493"/>
        <w:jc w:val="left"/>
        <w:rPr>
          <w:i/>
        </w:rPr>
      </w:pPr>
      <w:r>
        <w:rPr>
          <w:i/>
        </w:rPr>
        <w:t>Phụ nữ mang</w:t>
      </w:r>
      <w:r>
        <w:rPr>
          <w:i/>
          <w:spacing w:val="-10"/>
        </w:rPr>
        <w:t> </w:t>
      </w:r>
      <w:r>
        <w:rPr>
          <w:i/>
        </w:rPr>
        <w:t>thai:</w:t>
      </w:r>
    </w:p>
    <w:p>
      <w:pPr>
        <w:pStyle w:val="BodyText"/>
        <w:spacing w:before="112"/>
        <w:ind w:right="107" w:firstLine="719"/>
      </w:pPr>
      <w:r>
        <w:rPr/>
        <w:t>Khi nghi ngờ hoặc khẳng định nhiễm SARS-CoV-2 cần được điều trị theo các biện pháp như trên, tuy nhiên cần chú ý tới những thay đổi sinh lý khi mang thai.</w:t>
      </w:r>
    </w:p>
    <w:p>
      <w:pPr>
        <w:spacing w:after="0"/>
        <w:sectPr>
          <w:type w:val="continuous"/>
          <w:pgSz w:w="11910" w:h="16840"/>
          <w:pgMar w:top="1140" w:bottom="280" w:left="1400" w:right="1020"/>
        </w:sectPr>
      </w:pPr>
    </w:p>
    <w:p>
      <w:pPr>
        <w:pStyle w:val="Heading2"/>
        <w:numPr>
          <w:ilvl w:val="1"/>
          <w:numId w:val="16"/>
        </w:numPr>
        <w:tabs>
          <w:tab w:pos="1515" w:val="left" w:leader="none"/>
        </w:tabs>
        <w:spacing w:line="240" w:lineRule="auto" w:before="59" w:after="0"/>
        <w:ind w:left="1514" w:right="0" w:hanging="494"/>
        <w:jc w:val="both"/>
        <w:rPr>
          <w:i/>
        </w:rPr>
      </w:pPr>
      <w:r>
        <w:rPr>
          <w:i/>
        </w:rPr>
        <w:t>Người cao</w:t>
      </w:r>
      <w:r>
        <w:rPr>
          <w:i/>
          <w:spacing w:val="1"/>
        </w:rPr>
        <w:t> </w:t>
      </w:r>
      <w:r>
        <w:rPr>
          <w:i/>
        </w:rPr>
        <w:t>tuổi.</w:t>
      </w:r>
    </w:p>
    <w:p>
      <w:pPr>
        <w:pStyle w:val="BodyText"/>
        <w:spacing w:before="115"/>
        <w:ind w:right="107" w:firstLine="719"/>
      </w:pPr>
      <w:r>
        <w:rPr/>
        <w:t>Người cao tuổi với các bệnh lý nền kèm theo tăng nguy cơ mắc bệnh nặng và tử vong. Chăm sóc và điều trị cần phối hợp các chuyên khoa, cần chú ý tới những thay đổi sinh lý ở người cao tuổi, cũng như tương tác thuốc trong quá trình điều trị.</w:t>
      </w:r>
    </w:p>
    <w:p>
      <w:pPr>
        <w:pStyle w:val="Heading1"/>
        <w:numPr>
          <w:ilvl w:val="0"/>
          <w:numId w:val="12"/>
        </w:numPr>
        <w:tabs>
          <w:tab w:pos="1473" w:val="left" w:leader="none"/>
        </w:tabs>
        <w:spacing w:line="240" w:lineRule="auto" w:before="124" w:after="0"/>
        <w:ind w:left="1472" w:right="0" w:hanging="452"/>
        <w:jc w:val="both"/>
      </w:pPr>
      <w:r>
        <w:rPr/>
        <w:t>TIÊU CHUẨN XUẤT</w:t>
      </w:r>
      <w:r>
        <w:rPr>
          <w:spacing w:val="-3"/>
        </w:rPr>
        <w:t> </w:t>
      </w:r>
      <w:r>
        <w:rPr/>
        <w:t>VIỆN</w:t>
      </w:r>
    </w:p>
    <w:p>
      <w:pPr>
        <w:pStyle w:val="ListParagraph"/>
        <w:numPr>
          <w:ilvl w:val="0"/>
          <w:numId w:val="27"/>
        </w:numPr>
        <w:tabs>
          <w:tab w:pos="1303" w:val="left" w:leader="none"/>
        </w:tabs>
        <w:spacing w:line="240" w:lineRule="auto" w:before="119" w:after="0"/>
        <w:ind w:left="1302" w:right="0" w:hanging="282"/>
        <w:jc w:val="both"/>
        <w:rPr>
          <w:b/>
          <w:sz w:val="28"/>
        </w:rPr>
      </w:pPr>
      <w:r>
        <w:rPr>
          <w:b/>
          <w:sz w:val="28"/>
        </w:rPr>
        <w:t>Người bệnh được xuất viện </w:t>
      </w:r>
      <w:r>
        <w:rPr>
          <w:b/>
          <w:spacing w:val="-3"/>
          <w:sz w:val="28"/>
        </w:rPr>
        <w:t>khi </w:t>
      </w:r>
      <w:r>
        <w:rPr>
          <w:b/>
          <w:sz w:val="28"/>
        </w:rPr>
        <w:t>có đủ các tiêu chuẩn</w:t>
      </w:r>
      <w:r>
        <w:rPr>
          <w:b/>
          <w:spacing w:val="3"/>
          <w:sz w:val="28"/>
        </w:rPr>
        <w:t> </w:t>
      </w:r>
      <w:r>
        <w:rPr>
          <w:b/>
          <w:sz w:val="28"/>
        </w:rPr>
        <w:t>sau:</w:t>
      </w:r>
    </w:p>
    <w:p>
      <w:pPr>
        <w:pStyle w:val="ListParagraph"/>
        <w:numPr>
          <w:ilvl w:val="0"/>
          <w:numId w:val="28"/>
        </w:numPr>
        <w:tabs>
          <w:tab w:pos="1186" w:val="left" w:leader="none"/>
        </w:tabs>
        <w:spacing w:line="240" w:lineRule="auto" w:before="117" w:after="0"/>
        <w:ind w:left="1185" w:right="0" w:hanging="165"/>
        <w:jc w:val="both"/>
        <w:rPr>
          <w:sz w:val="28"/>
        </w:rPr>
      </w:pPr>
      <w:r>
        <w:rPr>
          <w:sz w:val="28"/>
        </w:rPr>
        <w:t>Hết sốt ít nhất 3</w:t>
      </w:r>
      <w:r>
        <w:rPr>
          <w:spacing w:val="-8"/>
          <w:sz w:val="28"/>
        </w:rPr>
        <w:t> </w:t>
      </w:r>
      <w:r>
        <w:rPr>
          <w:sz w:val="28"/>
        </w:rPr>
        <w:t>ngày.</w:t>
      </w:r>
    </w:p>
    <w:p>
      <w:pPr>
        <w:pStyle w:val="ListParagraph"/>
        <w:numPr>
          <w:ilvl w:val="0"/>
          <w:numId w:val="28"/>
        </w:numPr>
        <w:tabs>
          <w:tab w:pos="1198" w:val="left" w:leader="none"/>
        </w:tabs>
        <w:spacing w:line="240" w:lineRule="auto" w:before="120" w:after="0"/>
        <w:ind w:left="302" w:right="107" w:firstLine="719"/>
        <w:jc w:val="both"/>
        <w:rPr>
          <w:sz w:val="28"/>
        </w:rPr>
      </w:pPr>
      <w:r>
        <w:rPr>
          <w:sz w:val="28"/>
        </w:rPr>
        <w:t>Các triệu chứng lâm sàng cải thiện, toàn trạng tốt, các dấu hiệu sinh tồn ổn định, chức năng các cơ quan bình thường, xét nghiệm máu trở về bình thường, X-quang phổi cải</w:t>
      </w:r>
      <w:r>
        <w:rPr>
          <w:spacing w:val="-7"/>
          <w:sz w:val="28"/>
        </w:rPr>
        <w:t> </w:t>
      </w:r>
      <w:r>
        <w:rPr>
          <w:sz w:val="28"/>
        </w:rPr>
        <w:t>thiện.</w:t>
      </w:r>
    </w:p>
    <w:p>
      <w:pPr>
        <w:pStyle w:val="ListParagraph"/>
        <w:numPr>
          <w:ilvl w:val="0"/>
          <w:numId w:val="28"/>
        </w:numPr>
        <w:tabs>
          <w:tab w:pos="1207" w:val="left" w:leader="none"/>
        </w:tabs>
        <w:spacing w:line="240" w:lineRule="auto" w:before="120" w:after="0"/>
        <w:ind w:left="302" w:right="106" w:firstLine="719"/>
        <w:jc w:val="both"/>
        <w:rPr>
          <w:sz w:val="28"/>
        </w:rPr>
      </w:pPr>
      <w:r>
        <w:rPr>
          <w:sz w:val="28"/>
        </w:rPr>
        <w:t>Ba mẫu bệnh phẩm (các mẫu lấy cách nhau ít nhất 1 ngày) xét nghiệm âm tính với SARS-CoV-2 bằng phương pháp realtime</w:t>
      </w:r>
      <w:r>
        <w:rPr>
          <w:spacing w:val="-10"/>
          <w:sz w:val="28"/>
        </w:rPr>
        <w:t> </w:t>
      </w:r>
      <w:r>
        <w:rPr>
          <w:sz w:val="28"/>
        </w:rPr>
        <w:t>RT-PCR.</w:t>
      </w:r>
    </w:p>
    <w:p>
      <w:pPr>
        <w:pStyle w:val="Heading1"/>
        <w:numPr>
          <w:ilvl w:val="0"/>
          <w:numId w:val="27"/>
        </w:numPr>
        <w:tabs>
          <w:tab w:pos="1303" w:val="left" w:leader="none"/>
        </w:tabs>
        <w:spacing w:line="240" w:lineRule="auto" w:before="126" w:after="0"/>
        <w:ind w:left="1302" w:right="0" w:hanging="282"/>
        <w:jc w:val="both"/>
      </w:pPr>
      <w:r>
        <w:rPr/>
        <w:t>Theo </w:t>
      </w:r>
      <w:r>
        <w:rPr>
          <w:spacing w:val="-2"/>
        </w:rPr>
        <w:t>dõi </w:t>
      </w:r>
      <w:r>
        <w:rPr/>
        <w:t>sau xuất</w:t>
      </w:r>
      <w:r>
        <w:rPr>
          <w:spacing w:val="1"/>
        </w:rPr>
        <w:t> </w:t>
      </w:r>
      <w:r>
        <w:rPr/>
        <w:t>viện</w:t>
      </w:r>
    </w:p>
    <w:p>
      <w:pPr>
        <w:pStyle w:val="BodyText"/>
        <w:spacing w:before="115"/>
        <w:ind w:right="106" w:firstLine="719"/>
      </w:pPr>
      <w:r>
        <w:rPr/>
        <w:t>Người bệnh cần tiếp tục được cách ly phù hợp tại nhà dưới sự giám sát giám sát của y tế cơ sở và CDC địa phương thêm 14 ngày nữa và theo dõi thân nhiệt tại nhà 2 lần/ngày, nếu thân nhiệt cao hơn 38</w:t>
      </w:r>
      <w:r>
        <w:rPr>
          <w:vertAlign w:val="superscript"/>
        </w:rPr>
        <w:t>o</w:t>
      </w:r>
      <w:r>
        <w:rPr>
          <w:vertAlign w:val="baseline"/>
        </w:rPr>
        <w:t>C ở hai lần đo liên tiếp hoặc có các dấu hiệu bất thường khác, phải đến khám lại ngay tại các cơ sở y tế.</w:t>
      </w:r>
    </w:p>
    <w:sectPr>
      <w:pgSz w:w="11910" w:h="16840"/>
      <w:pgMar w:top="1060" w:bottom="280" w:left="14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
    <w:multiLevelType w:val="hybridMultilevel"/>
    <w:lvl w:ilvl="0">
      <w:start w:val="0"/>
      <w:numFmt w:val="bullet"/>
      <w:lvlText w:val="-"/>
      <w:lvlJc w:val="left"/>
      <w:pPr>
        <w:ind w:left="302" w:hanging="164"/>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218" w:hanging="164"/>
      </w:pPr>
      <w:rPr>
        <w:rFonts w:hint="default"/>
        <w:lang w:val="vi" w:eastAsia="en-US" w:bidi="ar-SA"/>
      </w:rPr>
    </w:lvl>
    <w:lvl w:ilvl="2">
      <w:start w:val="0"/>
      <w:numFmt w:val="bullet"/>
      <w:lvlText w:val="•"/>
      <w:lvlJc w:val="left"/>
      <w:pPr>
        <w:ind w:left="2137" w:hanging="164"/>
      </w:pPr>
      <w:rPr>
        <w:rFonts w:hint="default"/>
        <w:lang w:val="vi" w:eastAsia="en-US" w:bidi="ar-SA"/>
      </w:rPr>
    </w:lvl>
    <w:lvl w:ilvl="3">
      <w:start w:val="0"/>
      <w:numFmt w:val="bullet"/>
      <w:lvlText w:val="•"/>
      <w:lvlJc w:val="left"/>
      <w:pPr>
        <w:ind w:left="3056" w:hanging="164"/>
      </w:pPr>
      <w:rPr>
        <w:rFonts w:hint="default"/>
        <w:lang w:val="vi" w:eastAsia="en-US" w:bidi="ar-SA"/>
      </w:rPr>
    </w:lvl>
    <w:lvl w:ilvl="4">
      <w:start w:val="0"/>
      <w:numFmt w:val="bullet"/>
      <w:lvlText w:val="•"/>
      <w:lvlJc w:val="left"/>
      <w:pPr>
        <w:ind w:left="3975" w:hanging="164"/>
      </w:pPr>
      <w:rPr>
        <w:rFonts w:hint="default"/>
        <w:lang w:val="vi" w:eastAsia="en-US" w:bidi="ar-SA"/>
      </w:rPr>
    </w:lvl>
    <w:lvl w:ilvl="5">
      <w:start w:val="0"/>
      <w:numFmt w:val="bullet"/>
      <w:lvlText w:val="•"/>
      <w:lvlJc w:val="left"/>
      <w:pPr>
        <w:ind w:left="4894" w:hanging="164"/>
      </w:pPr>
      <w:rPr>
        <w:rFonts w:hint="default"/>
        <w:lang w:val="vi" w:eastAsia="en-US" w:bidi="ar-SA"/>
      </w:rPr>
    </w:lvl>
    <w:lvl w:ilvl="6">
      <w:start w:val="0"/>
      <w:numFmt w:val="bullet"/>
      <w:lvlText w:val="•"/>
      <w:lvlJc w:val="left"/>
      <w:pPr>
        <w:ind w:left="5813" w:hanging="164"/>
      </w:pPr>
      <w:rPr>
        <w:rFonts w:hint="default"/>
        <w:lang w:val="vi" w:eastAsia="en-US" w:bidi="ar-SA"/>
      </w:rPr>
    </w:lvl>
    <w:lvl w:ilvl="7">
      <w:start w:val="0"/>
      <w:numFmt w:val="bullet"/>
      <w:lvlText w:val="•"/>
      <w:lvlJc w:val="left"/>
      <w:pPr>
        <w:ind w:left="6732" w:hanging="164"/>
      </w:pPr>
      <w:rPr>
        <w:rFonts w:hint="default"/>
        <w:lang w:val="vi" w:eastAsia="en-US" w:bidi="ar-SA"/>
      </w:rPr>
    </w:lvl>
    <w:lvl w:ilvl="8">
      <w:start w:val="0"/>
      <w:numFmt w:val="bullet"/>
      <w:lvlText w:val="•"/>
      <w:lvlJc w:val="left"/>
      <w:pPr>
        <w:ind w:left="7651" w:hanging="164"/>
      </w:pPr>
      <w:rPr>
        <w:rFonts w:hint="default"/>
        <w:lang w:val="vi" w:eastAsia="en-US" w:bidi="ar-SA"/>
      </w:rPr>
    </w:lvl>
  </w:abstractNum>
  <w:abstractNum w:abstractNumId="26">
    <w:multiLevelType w:val="hybridMultilevel"/>
    <w:lvl w:ilvl="0">
      <w:start w:val="1"/>
      <w:numFmt w:val="decimal"/>
      <w:lvlText w:val="%1."/>
      <w:lvlJc w:val="left"/>
      <w:pPr>
        <w:ind w:left="1302" w:hanging="281"/>
        <w:jc w:val="left"/>
      </w:pPr>
      <w:rPr>
        <w:rFonts w:hint="default" w:ascii="Times New Roman" w:hAnsi="Times New Roman" w:eastAsia="Times New Roman" w:cs="Times New Roman"/>
        <w:b/>
        <w:bCs/>
        <w:w w:val="100"/>
        <w:sz w:val="28"/>
        <w:szCs w:val="28"/>
        <w:lang w:val="vi" w:eastAsia="en-US" w:bidi="ar-SA"/>
      </w:rPr>
    </w:lvl>
    <w:lvl w:ilvl="1">
      <w:start w:val="0"/>
      <w:numFmt w:val="bullet"/>
      <w:lvlText w:val="•"/>
      <w:lvlJc w:val="left"/>
      <w:pPr>
        <w:ind w:left="2118" w:hanging="281"/>
      </w:pPr>
      <w:rPr>
        <w:rFonts w:hint="default"/>
        <w:lang w:val="vi" w:eastAsia="en-US" w:bidi="ar-SA"/>
      </w:rPr>
    </w:lvl>
    <w:lvl w:ilvl="2">
      <w:start w:val="0"/>
      <w:numFmt w:val="bullet"/>
      <w:lvlText w:val="•"/>
      <w:lvlJc w:val="left"/>
      <w:pPr>
        <w:ind w:left="2937" w:hanging="281"/>
      </w:pPr>
      <w:rPr>
        <w:rFonts w:hint="default"/>
        <w:lang w:val="vi" w:eastAsia="en-US" w:bidi="ar-SA"/>
      </w:rPr>
    </w:lvl>
    <w:lvl w:ilvl="3">
      <w:start w:val="0"/>
      <w:numFmt w:val="bullet"/>
      <w:lvlText w:val="•"/>
      <w:lvlJc w:val="left"/>
      <w:pPr>
        <w:ind w:left="3756" w:hanging="281"/>
      </w:pPr>
      <w:rPr>
        <w:rFonts w:hint="default"/>
        <w:lang w:val="vi" w:eastAsia="en-US" w:bidi="ar-SA"/>
      </w:rPr>
    </w:lvl>
    <w:lvl w:ilvl="4">
      <w:start w:val="0"/>
      <w:numFmt w:val="bullet"/>
      <w:lvlText w:val="•"/>
      <w:lvlJc w:val="left"/>
      <w:pPr>
        <w:ind w:left="4575" w:hanging="281"/>
      </w:pPr>
      <w:rPr>
        <w:rFonts w:hint="default"/>
        <w:lang w:val="vi" w:eastAsia="en-US" w:bidi="ar-SA"/>
      </w:rPr>
    </w:lvl>
    <w:lvl w:ilvl="5">
      <w:start w:val="0"/>
      <w:numFmt w:val="bullet"/>
      <w:lvlText w:val="•"/>
      <w:lvlJc w:val="left"/>
      <w:pPr>
        <w:ind w:left="5394" w:hanging="281"/>
      </w:pPr>
      <w:rPr>
        <w:rFonts w:hint="default"/>
        <w:lang w:val="vi" w:eastAsia="en-US" w:bidi="ar-SA"/>
      </w:rPr>
    </w:lvl>
    <w:lvl w:ilvl="6">
      <w:start w:val="0"/>
      <w:numFmt w:val="bullet"/>
      <w:lvlText w:val="•"/>
      <w:lvlJc w:val="left"/>
      <w:pPr>
        <w:ind w:left="6213" w:hanging="281"/>
      </w:pPr>
      <w:rPr>
        <w:rFonts w:hint="default"/>
        <w:lang w:val="vi" w:eastAsia="en-US" w:bidi="ar-SA"/>
      </w:rPr>
    </w:lvl>
    <w:lvl w:ilvl="7">
      <w:start w:val="0"/>
      <w:numFmt w:val="bullet"/>
      <w:lvlText w:val="•"/>
      <w:lvlJc w:val="left"/>
      <w:pPr>
        <w:ind w:left="7032" w:hanging="281"/>
      </w:pPr>
      <w:rPr>
        <w:rFonts w:hint="default"/>
        <w:lang w:val="vi" w:eastAsia="en-US" w:bidi="ar-SA"/>
      </w:rPr>
    </w:lvl>
    <w:lvl w:ilvl="8">
      <w:start w:val="0"/>
      <w:numFmt w:val="bullet"/>
      <w:lvlText w:val="•"/>
      <w:lvlJc w:val="left"/>
      <w:pPr>
        <w:ind w:left="7851" w:hanging="281"/>
      </w:pPr>
      <w:rPr>
        <w:rFonts w:hint="default"/>
        <w:lang w:val="vi" w:eastAsia="en-US" w:bidi="ar-SA"/>
      </w:rPr>
    </w:lvl>
  </w:abstractNum>
  <w:abstractNum w:abstractNumId="25">
    <w:multiLevelType w:val="hybridMultilevel"/>
    <w:lvl w:ilvl="0">
      <w:start w:val="0"/>
      <w:numFmt w:val="bullet"/>
      <w:lvlText w:val="-"/>
      <w:lvlJc w:val="left"/>
      <w:pPr>
        <w:ind w:left="302" w:hanging="164"/>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218" w:hanging="164"/>
      </w:pPr>
      <w:rPr>
        <w:rFonts w:hint="default"/>
        <w:lang w:val="vi" w:eastAsia="en-US" w:bidi="ar-SA"/>
      </w:rPr>
    </w:lvl>
    <w:lvl w:ilvl="2">
      <w:start w:val="0"/>
      <w:numFmt w:val="bullet"/>
      <w:lvlText w:val="•"/>
      <w:lvlJc w:val="left"/>
      <w:pPr>
        <w:ind w:left="2137" w:hanging="164"/>
      </w:pPr>
      <w:rPr>
        <w:rFonts w:hint="default"/>
        <w:lang w:val="vi" w:eastAsia="en-US" w:bidi="ar-SA"/>
      </w:rPr>
    </w:lvl>
    <w:lvl w:ilvl="3">
      <w:start w:val="0"/>
      <w:numFmt w:val="bullet"/>
      <w:lvlText w:val="•"/>
      <w:lvlJc w:val="left"/>
      <w:pPr>
        <w:ind w:left="3056" w:hanging="164"/>
      </w:pPr>
      <w:rPr>
        <w:rFonts w:hint="default"/>
        <w:lang w:val="vi" w:eastAsia="en-US" w:bidi="ar-SA"/>
      </w:rPr>
    </w:lvl>
    <w:lvl w:ilvl="4">
      <w:start w:val="0"/>
      <w:numFmt w:val="bullet"/>
      <w:lvlText w:val="•"/>
      <w:lvlJc w:val="left"/>
      <w:pPr>
        <w:ind w:left="3975" w:hanging="164"/>
      </w:pPr>
      <w:rPr>
        <w:rFonts w:hint="default"/>
        <w:lang w:val="vi" w:eastAsia="en-US" w:bidi="ar-SA"/>
      </w:rPr>
    </w:lvl>
    <w:lvl w:ilvl="5">
      <w:start w:val="0"/>
      <w:numFmt w:val="bullet"/>
      <w:lvlText w:val="•"/>
      <w:lvlJc w:val="left"/>
      <w:pPr>
        <w:ind w:left="4894" w:hanging="164"/>
      </w:pPr>
      <w:rPr>
        <w:rFonts w:hint="default"/>
        <w:lang w:val="vi" w:eastAsia="en-US" w:bidi="ar-SA"/>
      </w:rPr>
    </w:lvl>
    <w:lvl w:ilvl="6">
      <w:start w:val="0"/>
      <w:numFmt w:val="bullet"/>
      <w:lvlText w:val="•"/>
      <w:lvlJc w:val="left"/>
      <w:pPr>
        <w:ind w:left="5813" w:hanging="164"/>
      </w:pPr>
      <w:rPr>
        <w:rFonts w:hint="default"/>
        <w:lang w:val="vi" w:eastAsia="en-US" w:bidi="ar-SA"/>
      </w:rPr>
    </w:lvl>
    <w:lvl w:ilvl="7">
      <w:start w:val="0"/>
      <w:numFmt w:val="bullet"/>
      <w:lvlText w:val="•"/>
      <w:lvlJc w:val="left"/>
      <w:pPr>
        <w:ind w:left="6732" w:hanging="164"/>
      </w:pPr>
      <w:rPr>
        <w:rFonts w:hint="default"/>
        <w:lang w:val="vi" w:eastAsia="en-US" w:bidi="ar-SA"/>
      </w:rPr>
    </w:lvl>
    <w:lvl w:ilvl="8">
      <w:start w:val="0"/>
      <w:numFmt w:val="bullet"/>
      <w:lvlText w:val="•"/>
      <w:lvlJc w:val="left"/>
      <w:pPr>
        <w:ind w:left="7651" w:hanging="164"/>
      </w:pPr>
      <w:rPr>
        <w:rFonts w:hint="default"/>
        <w:lang w:val="vi" w:eastAsia="en-US" w:bidi="ar-SA"/>
      </w:rPr>
    </w:lvl>
  </w:abstractNum>
  <w:abstractNum w:abstractNumId="24">
    <w:multiLevelType w:val="hybridMultilevel"/>
    <w:lvl w:ilvl="0">
      <w:start w:val="0"/>
      <w:numFmt w:val="bullet"/>
      <w:lvlText w:val="-"/>
      <w:lvlJc w:val="left"/>
      <w:pPr>
        <w:ind w:left="302" w:hanging="192"/>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218" w:hanging="192"/>
      </w:pPr>
      <w:rPr>
        <w:rFonts w:hint="default"/>
        <w:lang w:val="vi" w:eastAsia="en-US" w:bidi="ar-SA"/>
      </w:rPr>
    </w:lvl>
    <w:lvl w:ilvl="2">
      <w:start w:val="0"/>
      <w:numFmt w:val="bullet"/>
      <w:lvlText w:val="•"/>
      <w:lvlJc w:val="left"/>
      <w:pPr>
        <w:ind w:left="2137" w:hanging="192"/>
      </w:pPr>
      <w:rPr>
        <w:rFonts w:hint="default"/>
        <w:lang w:val="vi" w:eastAsia="en-US" w:bidi="ar-SA"/>
      </w:rPr>
    </w:lvl>
    <w:lvl w:ilvl="3">
      <w:start w:val="0"/>
      <w:numFmt w:val="bullet"/>
      <w:lvlText w:val="•"/>
      <w:lvlJc w:val="left"/>
      <w:pPr>
        <w:ind w:left="3056" w:hanging="192"/>
      </w:pPr>
      <w:rPr>
        <w:rFonts w:hint="default"/>
        <w:lang w:val="vi" w:eastAsia="en-US" w:bidi="ar-SA"/>
      </w:rPr>
    </w:lvl>
    <w:lvl w:ilvl="4">
      <w:start w:val="0"/>
      <w:numFmt w:val="bullet"/>
      <w:lvlText w:val="•"/>
      <w:lvlJc w:val="left"/>
      <w:pPr>
        <w:ind w:left="3975" w:hanging="192"/>
      </w:pPr>
      <w:rPr>
        <w:rFonts w:hint="default"/>
        <w:lang w:val="vi" w:eastAsia="en-US" w:bidi="ar-SA"/>
      </w:rPr>
    </w:lvl>
    <w:lvl w:ilvl="5">
      <w:start w:val="0"/>
      <w:numFmt w:val="bullet"/>
      <w:lvlText w:val="•"/>
      <w:lvlJc w:val="left"/>
      <w:pPr>
        <w:ind w:left="4894" w:hanging="192"/>
      </w:pPr>
      <w:rPr>
        <w:rFonts w:hint="default"/>
        <w:lang w:val="vi" w:eastAsia="en-US" w:bidi="ar-SA"/>
      </w:rPr>
    </w:lvl>
    <w:lvl w:ilvl="6">
      <w:start w:val="0"/>
      <w:numFmt w:val="bullet"/>
      <w:lvlText w:val="•"/>
      <w:lvlJc w:val="left"/>
      <w:pPr>
        <w:ind w:left="5813" w:hanging="192"/>
      </w:pPr>
      <w:rPr>
        <w:rFonts w:hint="default"/>
        <w:lang w:val="vi" w:eastAsia="en-US" w:bidi="ar-SA"/>
      </w:rPr>
    </w:lvl>
    <w:lvl w:ilvl="7">
      <w:start w:val="0"/>
      <w:numFmt w:val="bullet"/>
      <w:lvlText w:val="•"/>
      <w:lvlJc w:val="left"/>
      <w:pPr>
        <w:ind w:left="6732" w:hanging="192"/>
      </w:pPr>
      <w:rPr>
        <w:rFonts w:hint="default"/>
        <w:lang w:val="vi" w:eastAsia="en-US" w:bidi="ar-SA"/>
      </w:rPr>
    </w:lvl>
    <w:lvl w:ilvl="8">
      <w:start w:val="0"/>
      <w:numFmt w:val="bullet"/>
      <w:lvlText w:val="•"/>
      <w:lvlJc w:val="left"/>
      <w:pPr>
        <w:ind w:left="7651" w:hanging="192"/>
      </w:pPr>
      <w:rPr>
        <w:rFonts w:hint="default"/>
        <w:lang w:val="vi" w:eastAsia="en-US" w:bidi="ar-SA"/>
      </w:rPr>
    </w:lvl>
  </w:abstractNum>
  <w:abstractNum w:abstractNumId="23">
    <w:multiLevelType w:val="hybridMultilevel"/>
    <w:lvl w:ilvl="0">
      <w:start w:val="0"/>
      <w:numFmt w:val="bullet"/>
      <w:lvlText w:val="-"/>
      <w:lvlJc w:val="left"/>
      <w:pPr>
        <w:ind w:left="405" w:hanging="164"/>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230" w:hanging="164"/>
      </w:pPr>
      <w:rPr>
        <w:rFonts w:hint="default"/>
        <w:lang w:val="vi" w:eastAsia="en-US" w:bidi="ar-SA"/>
      </w:rPr>
    </w:lvl>
    <w:lvl w:ilvl="2">
      <w:start w:val="0"/>
      <w:numFmt w:val="bullet"/>
      <w:lvlText w:val="•"/>
      <w:lvlJc w:val="left"/>
      <w:pPr>
        <w:ind w:left="2061" w:hanging="164"/>
      </w:pPr>
      <w:rPr>
        <w:rFonts w:hint="default"/>
        <w:lang w:val="vi" w:eastAsia="en-US" w:bidi="ar-SA"/>
      </w:rPr>
    </w:lvl>
    <w:lvl w:ilvl="3">
      <w:start w:val="0"/>
      <w:numFmt w:val="bullet"/>
      <w:lvlText w:val="•"/>
      <w:lvlJc w:val="left"/>
      <w:pPr>
        <w:ind w:left="2892" w:hanging="164"/>
      </w:pPr>
      <w:rPr>
        <w:rFonts w:hint="default"/>
        <w:lang w:val="vi" w:eastAsia="en-US" w:bidi="ar-SA"/>
      </w:rPr>
    </w:lvl>
    <w:lvl w:ilvl="4">
      <w:start w:val="0"/>
      <w:numFmt w:val="bullet"/>
      <w:lvlText w:val="•"/>
      <w:lvlJc w:val="left"/>
      <w:pPr>
        <w:ind w:left="3723" w:hanging="164"/>
      </w:pPr>
      <w:rPr>
        <w:rFonts w:hint="default"/>
        <w:lang w:val="vi" w:eastAsia="en-US" w:bidi="ar-SA"/>
      </w:rPr>
    </w:lvl>
    <w:lvl w:ilvl="5">
      <w:start w:val="0"/>
      <w:numFmt w:val="bullet"/>
      <w:lvlText w:val="•"/>
      <w:lvlJc w:val="left"/>
      <w:pPr>
        <w:ind w:left="4554" w:hanging="164"/>
      </w:pPr>
      <w:rPr>
        <w:rFonts w:hint="default"/>
        <w:lang w:val="vi" w:eastAsia="en-US" w:bidi="ar-SA"/>
      </w:rPr>
    </w:lvl>
    <w:lvl w:ilvl="6">
      <w:start w:val="0"/>
      <w:numFmt w:val="bullet"/>
      <w:lvlText w:val="•"/>
      <w:lvlJc w:val="left"/>
      <w:pPr>
        <w:ind w:left="5385" w:hanging="164"/>
      </w:pPr>
      <w:rPr>
        <w:rFonts w:hint="default"/>
        <w:lang w:val="vi" w:eastAsia="en-US" w:bidi="ar-SA"/>
      </w:rPr>
    </w:lvl>
    <w:lvl w:ilvl="7">
      <w:start w:val="0"/>
      <w:numFmt w:val="bullet"/>
      <w:lvlText w:val="•"/>
      <w:lvlJc w:val="left"/>
      <w:pPr>
        <w:ind w:left="6216" w:hanging="164"/>
      </w:pPr>
      <w:rPr>
        <w:rFonts w:hint="default"/>
        <w:lang w:val="vi" w:eastAsia="en-US" w:bidi="ar-SA"/>
      </w:rPr>
    </w:lvl>
    <w:lvl w:ilvl="8">
      <w:start w:val="0"/>
      <w:numFmt w:val="bullet"/>
      <w:lvlText w:val="•"/>
      <w:lvlJc w:val="left"/>
      <w:pPr>
        <w:ind w:left="7047" w:hanging="164"/>
      </w:pPr>
      <w:rPr>
        <w:rFonts w:hint="default"/>
        <w:lang w:val="vi" w:eastAsia="en-US" w:bidi="ar-SA"/>
      </w:rPr>
    </w:lvl>
  </w:abstractNum>
  <w:abstractNum w:abstractNumId="22">
    <w:multiLevelType w:val="hybridMultilevel"/>
    <w:lvl w:ilvl="0">
      <w:start w:val="7"/>
      <w:numFmt w:val="decimal"/>
      <w:lvlText w:val="%1"/>
      <w:lvlJc w:val="left"/>
      <w:pPr>
        <w:ind w:left="734" w:hanging="493"/>
        <w:jc w:val="left"/>
      </w:pPr>
      <w:rPr>
        <w:rFonts w:hint="default"/>
        <w:lang w:val="vi" w:eastAsia="en-US" w:bidi="ar-SA"/>
      </w:rPr>
    </w:lvl>
    <w:lvl w:ilvl="1">
      <w:start w:val="1"/>
      <w:numFmt w:val="decimal"/>
      <w:lvlText w:val="%1.%2."/>
      <w:lvlJc w:val="left"/>
      <w:pPr>
        <w:ind w:left="734" w:hanging="493"/>
        <w:jc w:val="right"/>
      </w:pPr>
      <w:rPr>
        <w:rFonts w:hint="default" w:ascii="Times New Roman" w:hAnsi="Times New Roman" w:eastAsia="Times New Roman" w:cs="Times New Roman"/>
        <w:b/>
        <w:bCs/>
        <w:i/>
        <w:w w:val="100"/>
        <w:sz w:val="28"/>
        <w:szCs w:val="28"/>
        <w:lang w:val="vi" w:eastAsia="en-US" w:bidi="ar-SA"/>
      </w:rPr>
    </w:lvl>
    <w:lvl w:ilvl="2">
      <w:start w:val="0"/>
      <w:numFmt w:val="bullet"/>
      <w:lvlText w:val="•"/>
      <w:lvlJc w:val="left"/>
      <w:pPr>
        <w:ind w:left="2333" w:hanging="493"/>
      </w:pPr>
      <w:rPr>
        <w:rFonts w:hint="default"/>
        <w:lang w:val="vi" w:eastAsia="en-US" w:bidi="ar-SA"/>
      </w:rPr>
    </w:lvl>
    <w:lvl w:ilvl="3">
      <w:start w:val="0"/>
      <w:numFmt w:val="bullet"/>
      <w:lvlText w:val="•"/>
      <w:lvlJc w:val="left"/>
      <w:pPr>
        <w:ind w:left="3130" w:hanging="493"/>
      </w:pPr>
      <w:rPr>
        <w:rFonts w:hint="default"/>
        <w:lang w:val="vi" w:eastAsia="en-US" w:bidi="ar-SA"/>
      </w:rPr>
    </w:lvl>
    <w:lvl w:ilvl="4">
      <w:start w:val="0"/>
      <w:numFmt w:val="bullet"/>
      <w:lvlText w:val="•"/>
      <w:lvlJc w:val="left"/>
      <w:pPr>
        <w:ind w:left="3927" w:hanging="493"/>
      </w:pPr>
      <w:rPr>
        <w:rFonts w:hint="default"/>
        <w:lang w:val="vi" w:eastAsia="en-US" w:bidi="ar-SA"/>
      </w:rPr>
    </w:lvl>
    <w:lvl w:ilvl="5">
      <w:start w:val="0"/>
      <w:numFmt w:val="bullet"/>
      <w:lvlText w:val="•"/>
      <w:lvlJc w:val="left"/>
      <w:pPr>
        <w:ind w:left="4724" w:hanging="493"/>
      </w:pPr>
      <w:rPr>
        <w:rFonts w:hint="default"/>
        <w:lang w:val="vi" w:eastAsia="en-US" w:bidi="ar-SA"/>
      </w:rPr>
    </w:lvl>
    <w:lvl w:ilvl="6">
      <w:start w:val="0"/>
      <w:numFmt w:val="bullet"/>
      <w:lvlText w:val="•"/>
      <w:lvlJc w:val="left"/>
      <w:pPr>
        <w:ind w:left="5521" w:hanging="493"/>
      </w:pPr>
      <w:rPr>
        <w:rFonts w:hint="default"/>
        <w:lang w:val="vi" w:eastAsia="en-US" w:bidi="ar-SA"/>
      </w:rPr>
    </w:lvl>
    <w:lvl w:ilvl="7">
      <w:start w:val="0"/>
      <w:numFmt w:val="bullet"/>
      <w:lvlText w:val="•"/>
      <w:lvlJc w:val="left"/>
      <w:pPr>
        <w:ind w:left="6318" w:hanging="493"/>
      </w:pPr>
      <w:rPr>
        <w:rFonts w:hint="default"/>
        <w:lang w:val="vi" w:eastAsia="en-US" w:bidi="ar-SA"/>
      </w:rPr>
    </w:lvl>
    <w:lvl w:ilvl="8">
      <w:start w:val="0"/>
      <w:numFmt w:val="bullet"/>
      <w:lvlText w:val="•"/>
      <w:lvlJc w:val="left"/>
      <w:pPr>
        <w:ind w:left="7115" w:hanging="493"/>
      </w:pPr>
      <w:rPr>
        <w:rFonts w:hint="default"/>
        <w:lang w:val="vi" w:eastAsia="en-US" w:bidi="ar-SA"/>
      </w:rPr>
    </w:lvl>
  </w:abstractNum>
  <w:abstractNum w:abstractNumId="21">
    <w:multiLevelType w:val="hybridMultilevel"/>
    <w:lvl w:ilvl="0">
      <w:start w:val="0"/>
      <w:numFmt w:val="bullet"/>
      <w:lvlText w:val="-"/>
      <w:lvlJc w:val="left"/>
      <w:pPr>
        <w:ind w:left="302" w:hanging="178"/>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218" w:hanging="178"/>
      </w:pPr>
      <w:rPr>
        <w:rFonts w:hint="default"/>
        <w:lang w:val="vi" w:eastAsia="en-US" w:bidi="ar-SA"/>
      </w:rPr>
    </w:lvl>
    <w:lvl w:ilvl="2">
      <w:start w:val="0"/>
      <w:numFmt w:val="bullet"/>
      <w:lvlText w:val="•"/>
      <w:lvlJc w:val="left"/>
      <w:pPr>
        <w:ind w:left="2137" w:hanging="178"/>
      </w:pPr>
      <w:rPr>
        <w:rFonts w:hint="default"/>
        <w:lang w:val="vi" w:eastAsia="en-US" w:bidi="ar-SA"/>
      </w:rPr>
    </w:lvl>
    <w:lvl w:ilvl="3">
      <w:start w:val="0"/>
      <w:numFmt w:val="bullet"/>
      <w:lvlText w:val="•"/>
      <w:lvlJc w:val="left"/>
      <w:pPr>
        <w:ind w:left="3056" w:hanging="178"/>
      </w:pPr>
      <w:rPr>
        <w:rFonts w:hint="default"/>
        <w:lang w:val="vi" w:eastAsia="en-US" w:bidi="ar-SA"/>
      </w:rPr>
    </w:lvl>
    <w:lvl w:ilvl="4">
      <w:start w:val="0"/>
      <w:numFmt w:val="bullet"/>
      <w:lvlText w:val="•"/>
      <w:lvlJc w:val="left"/>
      <w:pPr>
        <w:ind w:left="3975" w:hanging="178"/>
      </w:pPr>
      <w:rPr>
        <w:rFonts w:hint="default"/>
        <w:lang w:val="vi" w:eastAsia="en-US" w:bidi="ar-SA"/>
      </w:rPr>
    </w:lvl>
    <w:lvl w:ilvl="5">
      <w:start w:val="0"/>
      <w:numFmt w:val="bullet"/>
      <w:lvlText w:val="•"/>
      <w:lvlJc w:val="left"/>
      <w:pPr>
        <w:ind w:left="4894" w:hanging="178"/>
      </w:pPr>
      <w:rPr>
        <w:rFonts w:hint="default"/>
        <w:lang w:val="vi" w:eastAsia="en-US" w:bidi="ar-SA"/>
      </w:rPr>
    </w:lvl>
    <w:lvl w:ilvl="6">
      <w:start w:val="0"/>
      <w:numFmt w:val="bullet"/>
      <w:lvlText w:val="•"/>
      <w:lvlJc w:val="left"/>
      <w:pPr>
        <w:ind w:left="5813" w:hanging="178"/>
      </w:pPr>
      <w:rPr>
        <w:rFonts w:hint="default"/>
        <w:lang w:val="vi" w:eastAsia="en-US" w:bidi="ar-SA"/>
      </w:rPr>
    </w:lvl>
    <w:lvl w:ilvl="7">
      <w:start w:val="0"/>
      <w:numFmt w:val="bullet"/>
      <w:lvlText w:val="•"/>
      <w:lvlJc w:val="left"/>
      <w:pPr>
        <w:ind w:left="6732" w:hanging="178"/>
      </w:pPr>
      <w:rPr>
        <w:rFonts w:hint="default"/>
        <w:lang w:val="vi" w:eastAsia="en-US" w:bidi="ar-SA"/>
      </w:rPr>
    </w:lvl>
    <w:lvl w:ilvl="8">
      <w:start w:val="0"/>
      <w:numFmt w:val="bullet"/>
      <w:lvlText w:val="•"/>
      <w:lvlJc w:val="left"/>
      <w:pPr>
        <w:ind w:left="7651" w:hanging="178"/>
      </w:pPr>
      <w:rPr>
        <w:rFonts w:hint="default"/>
        <w:lang w:val="vi" w:eastAsia="en-US" w:bidi="ar-SA"/>
      </w:rPr>
    </w:lvl>
  </w:abstractNum>
  <w:abstractNum w:abstractNumId="20">
    <w:multiLevelType w:val="hybridMultilevel"/>
    <w:lvl w:ilvl="0">
      <w:start w:val="0"/>
      <w:numFmt w:val="bullet"/>
      <w:lvlText w:val="-"/>
      <w:lvlJc w:val="left"/>
      <w:pPr>
        <w:ind w:left="302" w:hanging="185"/>
      </w:pPr>
      <w:rPr>
        <w:rFonts w:hint="default" w:ascii="Times New Roman" w:hAnsi="Times New Roman" w:eastAsia="Times New Roman" w:cs="Times New Roman"/>
        <w:i/>
        <w:w w:val="100"/>
        <w:sz w:val="28"/>
        <w:szCs w:val="28"/>
        <w:lang w:val="vi" w:eastAsia="en-US" w:bidi="ar-SA"/>
      </w:rPr>
    </w:lvl>
    <w:lvl w:ilvl="1">
      <w:start w:val="0"/>
      <w:numFmt w:val="bullet"/>
      <w:lvlText w:val="•"/>
      <w:lvlJc w:val="left"/>
      <w:pPr>
        <w:ind w:left="1218" w:hanging="185"/>
      </w:pPr>
      <w:rPr>
        <w:rFonts w:hint="default"/>
        <w:lang w:val="vi" w:eastAsia="en-US" w:bidi="ar-SA"/>
      </w:rPr>
    </w:lvl>
    <w:lvl w:ilvl="2">
      <w:start w:val="0"/>
      <w:numFmt w:val="bullet"/>
      <w:lvlText w:val="•"/>
      <w:lvlJc w:val="left"/>
      <w:pPr>
        <w:ind w:left="2137" w:hanging="185"/>
      </w:pPr>
      <w:rPr>
        <w:rFonts w:hint="default"/>
        <w:lang w:val="vi" w:eastAsia="en-US" w:bidi="ar-SA"/>
      </w:rPr>
    </w:lvl>
    <w:lvl w:ilvl="3">
      <w:start w:val="0"/>
      <w:numFmt w:val="bullet"/>
      <w:lvlText w:val="•"/>
      <w:lvlJc w:val="left"/>
      <w:pPr>
        <w:ind w:left="3056" w:hanging="185"/>
      </w:pPr>
      <w:rPr>
        <w:rFonts w:hint="default"/>
        <w:lang w:val="vi" w:eastAsia="en-US" w:bidi="ar-SA"/>
      </w:rPr>
    </w:lvl>
    <w:lvl w:ilvl="4">
      <w:start w:val="0"/>
      <w:numFmt w:val="bullet"/>
      <w:lvlText w:val="•"/>
      <w:lvlJc w:val="left"/>
      <w:pPr>
        <w:ind w:left="3975" w:hanging="185"/>
      </w:pPr>
      <w:rPr>
        <w:rFonts w:hint="default"/>
        <w:lang w:val="vi" w:eastAsia="en-US" w:bidi="ar-SA"/>
      </w:rPr>
    </w:lvl>
    <w:lvl w:ilvl="5">
      <w:start w:val="0"/>
      <w:numFmt w:val="bullet"/>
      <w:lvlText w:val="•"/>
      <w:lvlJc w:val="left"/>
      <w:pPr>
        <w:ind w:left="4894" w:hanging="185"/>
      </w:pPr>
      <w:rPr>
        <w:rFonts w:hint="default"/>
        <w:lang w:val="vi" w:eastAsia="en-US" w:bidi="ar-SA"/>
      </w:rPr>
    </w:lvl>
    <w:lvl w:ilvl="6">
      <w:start w:val="0"/>
      <w:numFmt w:val="bullet"/>
      <w:lvlText w:val="•"/>
      <w:lvlJc w:val="left"/>
      <w:pPr>
        <w:ind w:left="5813" w:hanging="185"/>
      </w:pPr>
      <w:rPr>
        <w:rFonts w:hint="default"/>
        <w:lang w:val="vi" w:eastAsia="en-US" w:bidi="ar-SA"/>
      </w:rPr>
    </w:lvl>
    <w:lvl w:ilvl="7">
      <w:start w:val="0"/>
      <w:numFmt w:val="bullet"/>
      <w:lvlText w:val="•"/>
      <w:lvlJc w:val="left"/>
      <w:pPr>
        <w:ind w:left="6732" w:hanging="185"/>
      </w:pPr>
      <w:rPr>
        <w:rFonts w:hint="default"/>
        <w:lang w:val="vi" w:eastAsia="en-US" w:bidi="ar-SA"/>
      </w:rPr>
    </w:lvl>
    <w:lvl w:ilvl="8">
      <w:start w:val="0"/>
      <w:numFmt w:val="bullet"/>
      <w:lvlText w:val="•"/>
      <w:lvlJc w:val="left"/>
      <w:pPr>
        <w:ind w:left="7651" w:hanging="185"/>
      </w:pPr>
      <w:rPr>
        <w:rFonts w:hint="default"/>
        <w:lang w:val="vi" w:eastAsia="en-US" w:bidi="ar-SA"/>
      </w:rPr>
    </w:lvl>
  </w:abstractNum>
  <w:abstractNum w:abstractNumId="19">
    <w:multiLevelType w:val="hybridMultilevel"/>
    <w:lvl w:ilvl="0">
      <w:start w:val="0"/>
      <w:numFmt w:val="bullet"/>
      <w:lvlText w:val="-"/>
      <w:lvlJc w:val="left"/>
      <w:pPr>
        <w:ind w:left="302" w:hanging="185"/>
      </w:pPr>
      <w:rPr>
        <w:rFonts w:hint="default" w:ascii="Times New Roman" w:hAnsi="Times New Roman" w:eastAsia="Times New Roman" w:cs="Times New Roman"/>
        <w:b/>
        <w:bCs/>
        <w:i/>
        <w:w w:val="100"/>
        <w:sz w:val="28"/>
        <w:szCs w:val="28"/>
        <w:lang w:val="vi" w:eastAsia="en-US" w:bidi="ar-SA"/>
      </w:rPr>
    </w:lvl>
    <w:lvl w:ilvl="1">
      <w:start w:val="0"/>
      <w:numFmt w:val="bullet"/>
      <w:lvlText w:val="•"/>
      <w:lvlJc w:val="left"/>
      <w:pPr>
        <w:ind w:left="1218" w:hanging="185"/>
      </w:pPr>
      <w:rPr>
        <w:rFonts w:hint="default"/>
        <w:lang w:val="vi" w:eastAsia="en-US" w:bidi="ar-SA"/>
      </w:rPr>
    </w:lvl>
    <w:lvl w:ilvl="2">
      <w:start w:val="0"/>
      <w:numFmt w:val="bullet"/>
      <w:lvlText w:val="•"/>
      <w:lvlJc w:val="left"/>
      <w:pPr>
        <w:ind w:left="2137" w:hanging="185"/>
      </w:pPr>
      <w:rPr>
        <w:rFonts w:hint="default"/>
        <w:lang w:val="vi" w:eastAsia="en-US" w:bidi="ar-SA"/>
      </w:rPr>
    </w:lvl>
    <w:lvl w:ilvl="3">
      <w:start w:val="0"/>
      <w:numFmt w:val="bullet"/>
      <w:lvlText w:val="•"/>
      <w:lvlJc w:val="left"/>
      <w:pPr>
        <w:ind w:left="3056" w:hanging="185"/>
      </w:pPr>
      <w:rPr>
        <w:rFonts w:hint="default"/>
        <w:lang w:val="vi" w:eastAsia="en-US" w:bidi="ar-SA"/>
      </w:rPr>
    </w:lvl>
    <w:lvl w:ilvl="4">
      <w:start w:val="0"/>
      <w:numFmt w:val="bullet"/>
      <w:lvlText w:val="•"/>
      <w:lvlJc w:val="left"/>
      <w:pPr>
        <w:ind w:left="3975" w:hanging="185"/>
      </w:pPr>
      <w:rPr>
        <w:rFonts w:hint="default"/>
        <w:lang w:val="vi" w:eastAsia="en-US" w:bidi="ar-SA"/>
      </w:rPr>
    </w:lvl>
    <w:lvl w:ilvl="5">
      <w:start w:val="0"/>
      <w:numFmt w:val="bullet"/>
      <w:lvlText w:val="•"/>
      <w:lvlJc w:val="left"/>
      <w:pPr>
        <w:ind w:left="4894" w:hanging="185"/>
      </w:pPr>
      <w:rPr>
        <w:rFonts w:hint="default"/>
        <w:lang w:val="vi" w:eastAsia="en-US" w:bidi="ar-SA"/>
      </w:rPr>
    </w:lvl>
    <w:lvl w:ilvl="6">
      <w:start w:val="0"/>
      <w:numFmt w:val="bullet"/>
      <w:lvlText w:val="•"/>
      <w:lvlJc w:val="left"/>
      <w:pPr>
        <w:ind w:left="5813" w:hanging="185"/>
      </w:pPr>
      <w:rPr>
        <w:rFonts w:hint="default"/>
        <w:lang w:val="vi" w:eastAsia="en-US" w:bidi="ar-SA"/>
      </w:rPr>
    </w:lvl>
    <w:lvl w:ilvl="7">
      <w:start w:val="0"/>
      <w:numFmt w:val="bullet"/>
      <w:lvlText w:val="•"/>
      <w:lvlJc w:val="left"/>
      <w:pPr>
        <w:ind w:left="6732" w:hanging="185"/>
      </w:pPr>
      <w:rPr>
        <w:rFonts w:hint="default"/>
        <w:lang w:val="vi" w:eastAsia="en-US" w:bidi="ar-SA"/>
      </w:rPr>
    </w:lvl>
    <w:lvl w:ilvl="8">
      <w:start w:val="0"/>
      <w:numFmt w:val="bullet"/>
      <w:lvlText w:val="•"/>
      <w:lvlJc w:val="left"/>
      <w:pPr>
        <w:ind w:left="7651" w:hanging="185"/>
      </w:pPr>
      <w:rPr>
        <w:rFonts w:hint="default"/>
        <w:lang w:val="vi" w:eastAsia="en-US" w:bidi="ar-SA"/>
      </w:rPr>
    </w:lvl>
  </w:abstractNum>
  <w:abstractNum w:abstractNumId="18">
    <w:multiLevelType w:val="hybridMultilevel"/>
    <w:lvl w:ilvl="0">
      <w:start w:val="0"/>
      <w:numFmt w:val="bullet"/>
      <w:lvlText w:val="-"/>
      <w:lvlJc w:val="left"/>
      <w:pPr>
        <w:ind w:left="302" w:hanging="173"/>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218" w:hanging="173"/>
      </w:pPr>
      <w:rPr>
        <w:rFonts w:hint="default"/>
        <w:lang w:val="vi" w:eastAsia="en-US" w:bidi="ar-SA"/>
      </w:rPr>
    </w:lvl>
    <w:lvl w:ilvl="2">
      <w:start w:val="0"/>
      <w:numFmt w:val="bullet"/>
      <w:lvlText w:val="•"/>
      <w:lvlJc w:val="left"/>
      <w:pPr>
        <w:ind w:left="2137" w:hanging="173"/>
      </w:pPr>
      <w:rPr>
        <w:rFonts w:hint="default"/>
        <w:lang w:val="vi" w:eastAsia="en-US" w:bidi="ar-SA"/>
      </w:rPr>
    </w:lvl>
    <w:lvl w:ilvl="3">
      <w:start w:val="0"/>
      <w:numFmt w:val="bullet"/>
      <w:lvlText w:val="•"/>
      <w:lvlJc w:val="left"/>
      <w:pPr>
        <w:ind w:left="3056" w:hanging="173"/>
      </w:pPr>
      <w:rPr>
        <w:rFonts w:hint="default"/>
        <w:lang w:val="vi" w:eastAsia="en-US" w:bidi="ar-SA"/>
      </w:rPr>
    </w:lvl>
    <w:lvl w:ilvl="4">
      <w:start w:val="0"/>
      <w:numFmt w:val="bullet"/>
      <w:lvlText w:val="•"/>
      <w:lvlJc w:val="left"/>
      <w:pPr>
        <w:ind w:left="3975" w:hanging="173"/>
      </w:pPr>
      <w:rPr>
        <w:rFonts w:hint="default"/>
        <w:lang w:val="vi" w:eastAsia="en-US" w:bidi="ar-SA"/>
      </w:rPr>
    </w:lvl>
    <w:lvl w:ilvl="5">
      <w:start w:val="0"/>
      <w:numFmt w:val="bullet"/>
      <w:lvlText w:val="•"/>
      <w:lvlJc w:val="left"/>
      <w:pPr>
        <w:ind w:left="4894" w:hanging="173"/>
      </w:pPr>
      <w:rPr>
        <w:rFonts w:hint="default"/>
        <w:lang w:val="vi" w:eastAsia="en-US" w:bidi="ar-SA"/>
      </w:rPr>
    </w:lvl>
    <w:lvl w:ilvl="6">
      <w:start w:val="0"/>
      <w:numFmt w:val="bullet"/>
      <w:lvlText w:val="•"/>
      <w:lvlJc w:val="left"/>
      <w:pPr>
        <w:ind w:left="5813" w:hanging="173"/>
      </w:pPr>
      <w:rPr>
        <w:rFonts w:hint="default"/>
        <w:lang w:val="vi" w:eastAsia="en-US" w:bidi="ar-SA"/>
      </w:rPr>
    </w:lvl>
    <w:lvl w:ilvl="7">
      <w:start w:val="0"/>
      <w:numFmt w:val="bullet"/>
      <w:lvlText w:val="•"/>
      <w:lvlJc w:val="left"/>
      <w:pPr>
        <w:ind w:left="6732" w:hanging="173"/>
      </w:pPr>
      <w:rPr>
        <w:rFonts w:hint="default"/>
        <w:lang w:val="vi" w:eastAsia="en-US" w:bidi="ar-SA"/>
      </w:rPr>
    </w:lvl>
    <w:lvl w:ilvl="8">
      <w:start w:val="0"/>
      <w:numFmt w:val="bullet"/>
      <w:lvlText w:val="•"/>
      <w:lvlJc w:val="left"/>
      <w:pPr>
        <w:ind w:left="7651" w:hanging="173"/>
      </w:pPr>
      <w:rPr>
        <w:rFonts w:hint="default"/>
        <w:lang w:val="vi" w:eastAsia="en-US" w:bidi="ar-SA"/>
      </w:rPr>
    </w:lvl>
  </w:abstractNum>
  <w:abstractNum w:abstractNumId="17">
    <w:multiLevelType w:val="hybridMultilevel"/>
    <w:lvl w:ilvl="0">
      <w:start w:val="0"/>
      <w:numFmt w:val="bullet"/>
      <w:lvlText w:val="-"/>
      <w:lvlJc w:val="left"/>
      <w:pPr>
        <w:ind w:left="302" w:hanging="171"/>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218" w:hanging="171"/>
      </w:pPr>
      <w:rPr>
        <w:rFonts w:hint="default"/>
        <w:lang w:val="vi" w:eastAsia="en-US" w:bidi="ar-SA"/>
      </w:rPr>
    </w:lvl>
    <w:lvl w:ilvl="2">
      <w:start w:val="0"/>
      <w:numFmt w:val="bullet"/>
      <w:lvlText w:val="•"/>
      <w:lvlJc w:val="left"/>
      <w:pPr>
        <w:ind w:left="2137" w:hanging="171"/>
      </w:pPr>
      <w:rPr>
        <w:rFonts w:hint="default"/>
        <w:lang w:val="vi" w:eastAsia="en-US" w:bidi="ar-SA"/>
      </w:rPr>
    </w:lvl>
    <w:lvl w:ilvl="3">
      <w:start w:val="0"/>
      <w:numFmt w:val="bullet"/>
      <w:lvlText w:val="•"/>
      <w:lvlJc w:val="left"/>
      <w:pPr>
        <w:ind w:left="3056" w:hanging="171"/>
      </w:pPr>
      <w:rPr>
        <w:rFonts w:hint="default"/>
        <w:lang w:val="vi" w:eastAsia="en-US" w:bidi="ar-SA"/>
      </w:rPr>
    </w:lvl>
    <w:lvl w:ilvl="4">
      <w:start w:val="0"/>
      <w:numFmt w:val="bullet"/>
      <w:lvlText w:val="•"/>
      <w:lvlJc w:val="left"/>
      <w:pPr>
        <w:ind w:left="3975" w:hanging="171"/>
      </w:pPr>
      <w:rPr>
        <w:rFonts w:hint="default"/>
        <w:lang w:val="vi" w:eastAsia="en-US" w:bidi="ar-SA"/>
      </w:rPr>
    </w:lvl>
    <w:lvl w:ilvl="5">
      <w:start w:val="0"/>
      <w:numFmt w:val="bullet"/>
      <w:lvlText w:val="•"/>
      <w:lvlJc w:val="left"/>
      <w:pPr>
        <w:ind w:left="4894" w:hanging="171"/>
      </w:pPr>
      <w:rPr>
        <w:rFonts w:hint="default"/>
        <w:lang w:val="vi" w:eastAsia="en-US" w:bidi="ar-SA"/>
      </w:rPr>
    </w:lvl>
    <w:lvl w:ilvl="6">
      <w:start w:val="0"/>
      <w:numFmt w:val="bullet"/>
      <w:lvlText w:val="•"/>
      <w:lvlJc w:val="left"/>
      <w:pPr>
        <w:ind w:left="5813" w:hanging="171"/>
      </w:pPr>
      <w:rPr>
        <w:rFonts w:hint="default"/>
        <w:lang w:val="vi" w:eastAsia="en-US" w:bidi="ar-SA"/>
      </w:rPr>
    </w:lvl>
    <w:lvl w:ilvl="7">
      <w:start w:val="0"/>
      <w:numFmt w:val="bullet"/>
      <w:lvlText w:val="•"/>
      <w:lvlJc w:val="left"/>
      <w:pPr>
        <w:ind w:left="6732" w:hanging="171"/>
      </w:pPr>
      <w:rPr>
        <w:rFonts w:hint="default"/>
        <w:lang w:val="vi" w:eastAsia="en-US" w:bidi="ar-SA"/>
      </w:rPr>
    </w:lvl>
    <w:lvl w:ilvl="8">
      <w:start w:val="0"/>
      <w:numFmt w:val="bullet"/>
      <w:lvlText w:val="•"/>
      <w:lvlJc w:val="left"/>
      <w:pPr>
        <w:ind w:left="7651" w:hanging="171"/>
      </w:pPr>
      <w:rPr>
        <w:rFonts w:hint="default"/>
        <w:lang w:val="vi" w:eastAsia="en-US" w:bidi="ar-SA"/>
      </w:rPr>
    </w:lvl>
  </w:abstractNum>
  <w:abstractNum w:abstractNumId="16">
    <w:multiLevelType w:val="hybridMultilevel"/>
    <w:lvl w:ilvl="0">
      <w:start w:val="0"/>
      <w:numFmt w:val="bullet"/>
      <w:lvlText w:val="-"/>
      <w:lvlJc w:val="left"/>
      <w:pPr>
        <w:ind w:left="224" w:hanging="164"/>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302" w:hanging="190"/>
      </w:pPr>
      <w:rPr>
        <w:rFonts w:hint="default" w:ascii="Times New Roman" w:hAnsi="Times New Roman" w:eastAsia="Times New Roman" w:cs="Times New Roman"/>
        <w:w w:val="100"/>
        <w:sz w:val="28"/>
        <w:szCs w:val="28"/>
        <w:lang w:val="vi" w:eastAsia="en-US" w:bidi="ar-SA"/>
      </w:rPr>
    </w:lvl>
    <w:lvl w:ilvl="2">
      <w:start w:val="0"/>
      <w:numFmt w:val="bullet"/>
      <w:lvlText w:val="•"/>
      <w:lvlJc w:val="left"/>
      <w:pPr>
        <w:ind w:left="1214" w:hanging="190"/>
      </w:pPr>
      <w:rPr>
        <w:rFonts w:hint="default"/>
        <w:lang w:val="vi" w:eastAsia="en-US" w:bidi="ar-SA"/>
      </w:rPr>
    </w:lvl>
    <w:lvl w:ilvl="3">
      <w:start w:val="0"/>
      <w:numFmt w:val="bullet"/>
      <w:lvlText w:val="•"/>
      <w:lvlJc w:val="left"/>
      <w:pPr>
        <w:ind w:left="2128" w:hanging="190"/>
      </w:pPr>
      <w:rPr>
        <w:rFonts w:hint="default"/>
        <w:lang w:val="vi" w:eastAsia="en-US" w:bidi="ar-SA"/>
      </w:rPr>
    </w:lvl>
    <w:lvl w:ilvl="4">
      <w:start w:val="0"/>
      <w:numFmt w:val="bullet"/>
      <w:lvlText w:val="•"/>
      <w:lvlJc w:val="left"/>
      <w:pPr>
        <w:ind w:left="3042" w:hanging="190"/>
      </w:pPr>
      <w:rPr>
        <w:rFonts w:hint="default"/>
        <w:lang w:val="vi" w:eastAsia="en-US" w:bidi="ar-SA"/>
      </w:rPr>
    </w:lvl>
    <w:lvl w:ilvl="5">
      <w:start w:val="0"/>
      <w:numFmt w:val="bullet"/>
      <w:lvlText w:val="•"/>
      <w:lvlJc w:val="left"/>
      <w:pPr>
        <w:ind w:left="3956" w:hanging="190"/>
      </w:pPr>
      <w:rPr>
        <w:rFonts w:hint="default"/>
        <w:lang w:val="vi" w:eastAsia="en-US" w:bidi="ar-SA"/>
      </w:rPr>
    </w:lvl>
    <w:lvl w:ilvl="6">
      <w:start w:val="0"/>
      <w:numFmt w:val="bullet"/>
      <w:lvlText w:val="•"/>
      <w:lvlJc w:val="left"/>
      <w:pPr>
        <w:ind w:left="4871" w:hanging="190"/>
      </w:pPr>
      <w:rPr>
        <w:rFonts w:hint="default"/>
        <w:lang w:val="vi" w:eastAsia="en-US" w:bidi="ar-SA"/>
      </w:rPr>
    </w:lvl>
    <w:lvl w:ilvl="7">
      <w:start w:val="0"/>
      <w:numFmt w:val="bullet"/>
      <w:lvlText w:val="•"/>
      <w:lvlJc w:val="left"/>
      <w:pPr>
        <w:ind w:left="5785" w:hanging="190"/>
      </w:pPr>
      <w:rPr>
        <w:rFonts w:hint="default"/>
        <w:lang w:val="vi" w:eastAsia="en-US" w:bidi="ar-SA"/>
      </w:rPr>
    </w:lvl>
    <w:lvl w:ilvl="8">
      <w:start w:val="0"/>
      <w:numFmt w:val="bullet"/>
      <w:lvlText w:val="•"/>
      <w:lvlJc w:val="left"/>
      <w:pPr>
        <w:ind w:left="6699" w:hanging="190"/>
      </w:pPr>
      <w:rPr>
        <w:rFonts w:hint="default"/>
        <w:lang w:val="vi" w:eastAsia="en-US" w:bidi="ar-SA"/>
      </w:rPr>
    </w:lvl>
  </w:abstractNum>
  <w:abstractNum w:abstractNumId="15">
    <w:multiLevelType w:val="hybridMultilevel"/>
    <w:lvl w:ilvl="0">
      <w:start w:val="1"/>
      <w:numFmt w:val="decimal"/>
      <w:lvlText w:val="%1."/>
      <w:lvlJc w:val="left"/>
      <w:pPr>
        <w:ind w:left="1302" w:hanging="281"/>
        <w:jc w:val="left"/>
      </w:pPr>
      <w:rPr>
        <w:rFonts w:hint="default" w:ascii="Times New Roman" w:hAnsi="Times New Roman" w:eastAsia="Times New Roman" w:cs="Times New Roman"/>
        <w:b/>
        <w:bCs/>
        <w:w w:val="100"/>
        <w:sz w:val="28"/>
        <w:szCs w:val="28"/>
        <w:lang w:val="vi" w:eastAsia="en-US" w:bidi="ar-SA"/>
      </w:rPr>
    </w:lvl>
    <w:lvl w:ilvl="1">
      <w:start w:val="1"/>
      <w:numFmt w:val="decimal"/>
      <w:lvlText w:val="%1.%2."/>
      <w:lvlJc w:val="left"/>
      <w:pPr>
        <w:ind w:left="1502" w:hanging="493"/>
        <w:jc w:val="left"/>
      </w:pPr>
      <w:rPr>
        <w:rFonts w:hint="default" w:ascii="Times New Roman" w:hAnsi="Times New Roman" w:eastAsia="Times New Roman" w:cs="Times New Roman"/>
        <w:b/>
        <w:bCs/>
        <w:i/>
        <w:w w:val="100"/>
        <w:sz w:val="28"/>
        <w:szCs w:val="28"/>
        <w:lang w:val="vi" w:eastAsia="en-US" w:bidi="ar-SA"/>
      </w:rPr>
    </w:lvl>
    <w:lvl w:ilvl="2">
      <w:start w:val="0"/>
      <w:numFmt w:val="bullet"/>
      <w:lvlText w:val="•"/>
      <w:lvlJc w:val="left"/>
      <w:pPr>
        <w:ind w:left="1520" w:hanging="493"/>
      </w:pPr>
      <w:rPr>
        <w:rFonts w:hint="default"/>
        <w:lang w:val="vi" w:eastAsia="en-US" w:bidi="ar-SA"/>
      </w:rPr>
    </w:lvl>
    <w:lvl w:ilvl="3">
      <w:start w:val="0"/>
      <w:numFmt w:val="bullet"/>
      <w:lvlText w:val="•"/>
      <w:lvlJc w:val="left"/>
      <w:pPr>
        <w:ind w:left="2516" w:hanging="493"/>
      </w:pPr>
      <w:rPr>
        <w:rFonts w:hint="default"/>
        <w:lang w:val="vi" w:eastAsia="en-US" w:bidi="ar-SA"/>
      </w:rPr>
    </w:lvl>
    <w:lvl w:ilvl="4">
      <w:start w:val="0"/>
      <w:numFmt w:val="bullet"/>
      <w:lvlText w:val="•"/>
      <w:lvlJc w:val="left"/>
      <w:pPr>
        <w:ind w:left="3512" w:hanging="493"/>
      </w:pPr>
      <w:rPr>
        <w:rFonts w:hint="default"/>
        <w:lang w:val="vi" w:eastAsia="en-US" w:bidi="ar-SA"/>
      </w:rPr>
    </w:lvl>
    <w:lvl w:ilvl="5">
      <w:start w:val="0"/>
      <w:numFmt w:val="bullet"/>
      <w:lvlText w:val="•"/>
      <w:lvlJc w:val="left"/>
      <w:pPr>
        <w:ind w:left="4508" w:hanging="493"/>
      </w:pPr>
      <w:rPr>
        <w:rFonts w:hint="default"/>
        <w:lang w:val="vi" w:eastAsia="en-US" w:bidi="ar-SA"/>
      </w:rPr>
    </w:lvl>
    <w:lvl w:ilvl="6">
      <w:start w:val="0"/>
      <w:numFmt w:val="bullet"/>
      <w:lvlText w:val="•"/>
      <w:lvlJc w:val="left"/>
      <w:pPr>
        <w:ind w:left="5504" w:hanging="493"/>
      </w:pPr>
      <w:rPr>
        <w:rFonts w:hint="default"/>
        <w:lang w:val="vi" w:eastAsia="en-US" w:bidi="ar-SA"/>
      </w:rPr>
    </w:lvl>
    <w:lvl w:ilvl="7">
      <w:start w:val="0"/>
      <w:numFmt w:val="bullet"/>
      <w:lvlText w:val="•"/>
      <w:lvlJc w:val="left"/>
      <w:pPr>
        <w:ind w:left="6500" w:hanging="493"/>
      </w:pPr>
      <w:rPr>
        <w:rFonts w:hint="default"/>
        <w:lang w:val="vi" w:eastAsia="en-US" w:bidi="ar-SA"/>
      </w:rPr>
    </w:lvl>
    <w:lvl w:ilvl="8">
      <w:start w:val="0"/>
      <w:numFmt w:val="bullet"/>
      <w:lvlText w:val="•"/>
      <w:lvlJc w:val="left"/>
      <w:pPr>
        <w:ind w:left="7496" w:hanging="493"/>
      </w:pPr>
      <w:rPr>
        <w:rFonts w:hint="default"/>
        <w:lang w:val="vi" w:eastAsia="en-US" w:bidi="ar-SA"/>
      </w:rPr>
    </w:lvl>
  </w:abstractNum>
  <w:abstractNum w:abstractNumId="14">
    <w:multiLevelType w:val="hybridMultilevel"/>
    <w:lvl w:ilvl="0">
      <w:start w:val="0"/>
      <w:numFmt w:val="bullet"/>
      <w:lvlText w:val="-"/>
      <w:lvlJc w:val="left"/>
      <w:pPr>
        <w:ind w:left="465" w:hanging="164"/>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302" w:hanging="262"/>
      </w:pPr>
      <w:rPr>
        <w:rFonts w:hint="default" w:ascii="Times New Roman" w:hAnsi="Times New Roman" w:eastAsia="Times New Roman" w:cs="Times New Roman"/>
        <w:w w:val="100"/>
        <w:sz w:val="28"/>
        <w:szCs w:val="28"/>
        <w:lang w:val="vi" w:eastAsia="en-US" w:bidi="ar-SA"/>
      </w:rPr>
    </w:lvl>
    <w:lvl w:ilvl="2">
      <w:start w:val="0"/>
      <w:numFmt w:val="bullet"/>
      <w:lvlText w:val="•"/>
      <w:lvlJc w:val="left"/>
      <w:pPr>
        <w:ind w:left="1383" w:hanging="262"/>
      </w:pPr>
      <w:rPr>
        <w:rFonts w:hint="default"/>
        <w:lang w:val="vi" w:eastAsia="en-US" w:bidi="ar-SA"/>
      </w:rPr>
    </w:lvl>
    <w:lvl w:ilvl="3">
      <w:start w:val="0"/>
      <w:numFmt w:val="bullet"/>
      <w:lvlText w:val="•"/>
      <w:lvlJc w:val="left"/>
      <w:pPr>
        <w:ind w:left="2306" w:hanging="262"/>
      </w:pPr>
      <w:rPr>
        <w:rFonts w:hint="default"/>
        <w:lang w:val="vi" w:eastAsia="en-US" w:bidi="ar-SA"/>
      </w:rPr>
    </w:lvl>
    <w:lvl w:ilvl="4">
      <w:start w:val="0"/>
      <w:numFmt w:val="bullet"/>
      <w:lvlText w:val="•"/>
      <w:lvlJc w:val="left"/>
      <w:pPr>
        <w:ind w:left="3229" w:hanging="262"/>
      </w:pPr>
      <w:rPr>
        <w:rFonts w:hint="default"/>
        <w:lang w:val="vi" w:eastAsia="en-US" w:bidi="ar-SA"/>
      </w:rPr>
    </w:lvl>
    <w:lvl w:ilvl="5">
      <w:start w:val="0"/>
      <w:numFmt w:val="bullet"/>
      <w:lvlText w:val="•"/>
      <w:lvlJc w:val="left"/>
      <w:pPr>
        <w:ind w:left="4152" w:hanging="262"/>
      </w:pPr>
      <w:rPr>
        <w:rFonts w:hint="default"/>
        <w:lang w:val="vi" w:eastAsia="en-US" w:bidi="ar-SA"/>
      </w:rPr>
    </w:lvl>
    <w:lvl w:ilvl="6">
      <w:start w:val="0"/>
      <w:numFmt w:val="bullet"/>
      <w:lvlText w:val="•"/>
      <w:lvlJc w:val="left"/>
      <w:pPr>
        <w:ind w:left="5076" w:hanging="262"/>
      </w:pPr>
      <w:rPr>
        <w:rFonts w:hint="default"/>
        <w:lang w:val="vi" w:eastAsia="en-US" w:bidi="ar-SA"/>
      </w:rPr>
    </w:lvl>
    <w:lvl w:ilvl="7">
      <w:start w:val="0"/>
      <w:numFmt w:val="bullet"/>
      <w:lvlText w:val="•"/>
      <w:lvlJc w:val="left"/>
      <w:pPr>
        <w:ind w:left="5999" w:hanging="262"/>
      </w:pPr>
      <w:rPr>
        <w:rFonts w:hint="default"/>
        <w:lang w:val="vi" w:eastAsia="en-US" w:bidi="ar-SA"/>
      </w:rPr>
    </w:lvl>
    <w:lvl w:ilvl="8">
      <w:start w:val="0"/>
      <w:numFmt w:val="bullet"/>
      <w:lvlText w:val="•"/>
      <w:lvlJc w:val="left"/>
      <w:pPr>
        <w:ind w:left="6922" w:hanging="262"/>
      </w:pPr>
      <w:rPr>
        <w:rFonts w:hint="default"/>
        <w:lang w:val="vi" w:eastAsia="en-US" w:bidi="ar-SA"/>
      </w:rPr>
    </w:lvl>
  </w:abstractNum>
  <w:abstractNum w:abstractNumId="13">
    <w:multiLevelType w:val="hybridMultilevel"/>
    <w:lvl w:ilvl="0">
      <w:start w:val="1"/>
      <w:numFmt w:val="decimal"/>
      <w:lvlText w:val="%1."/>
      <w:lvlJc w:val="left"/>
      <w:pPr>
        <w:ind w:left="1302" w:hanging="281"/>
        <w:jc w:val="left"/>
      </w:pPr>
      <w:rPr>
        <w:rFonts w:hint="default" w:ascii="Times New Roman" w:hAnsi="Times New Roman" w:eastAsia="Times New Roman" w:cs="Times New Roman"/>
        <w:b/>
        <w:bCs/>
        <w:w w:val="100"/>
        <w:sz w:val="28"/>
        <w:szCs w:val="28"/>
        <w:lang w:val="vi" w:eastAsia="en-US" w:bidi="ar-SA"/>
      </w:rPr>
    </w:lvl>
    <w:lvl w:ilvl="1">
      <w:start w:val="0"/>
      <w:numFmt w:val="bullet"/>
      <w:lvlText w:val="•"/>
      <w:lvlJc w:val="left"/>
      <w:pPr>
        <w:ind w:left="2118" w:hanging="281"/>
      </w:pPr>
      <w:rPr>
        <w:rFonts w:hint="default"/>
        <w:lang w:val="vi" w:eastAsia="en-US" w:bidi="ar-SA"/>
      </w:rPr>
    </w:lvl>
    <w:lvl w:ilvl="2">
      <w:start w:val="0"/>
      <w:numFmt w:val="bullet"/>
      <w:lvlText w:val="•"/>
      <w:lvlJc w:val="left"/>
      <w:pPr>
        <w:ind w:left="2937" w:hanging="281"/>
      </w:pPr>
      <w:rPr>
        <w:rFonts w:hint="default"/>
        <w:lang w:val="vi" w:eastAsia="en-US" w:bidi="ar-SA"/>
      </w:rPr>
    </w:lvl>
    <w:lvl w:ilvl="3">
      <w:start w:val="0"/>
      <w:numFmt w:val="bullet"/>
      <w:lvlText w:val="•"/>
      <w:lvlJc w:val="left"/>
      <w:pPr>
        <w:ind w:left="3756" w:hanging="281"/>
      </w:pPr>
      <w:rPr>
        <w:rFonts w:hint="default"/>
        <w:lang w:val="vi" w:eastAsia="en-US" w:bidi="ar-SA"/>
      </w:rPr>
    </w:lvl>
    <w:lvl w:ilvl="4">
      <w:start w:val="0"/>
      <w:numFmt w:val="bullet"/>
      <w:lvlText w:val="•"/>
      <w:lvlJc w:val="left"/>
      <w:pPr>
        <w:ind w:left="4575" w:hanging="281"/>
      </w:pPr>
      <w:rPr>
        <w:rFonts w:hint="default"/>
        <w:lang w:val="vi" w:eastAsia="en-US" w:bidi="ar-SA"/>
      </w:rPr>
    </w:lvl>
    <w:lvl w:ilvl="5">
      <w:start w:val="0"/>
      <w:numFmt w:val="bullet"/>
      <w:lvlText w:val="•"/>
      <w:lvlJc w:val="left"/>
      <w:pPr>
        <w:ind w:left="5394" w:hanging="281"/>
      </w:pPr>
      <w:rPr>
        <w:rFonts w:hint="default"/>
        <w:lang w:val="vi" w:eastAsia="en-US" w:bidi="ar-SA"/>
      </w:rPr>
    </w:lvl>
    <w:lvl w:ilvl="6">
      <w:start w:val="0"/>
      <w:numFmt w:val="bullet"/>
      <w:lvlText w:val="•"/>
      <w:lvlJc w:val="left"/>
      <w:pPr>
        <w:ind w:left="6213" w:hanging="281"/>
      </w:pPr>
      <w:rPr>
        <w:rFonts w:hint="default"/>
        <w:lang w:val="vi" w:eastAsia="en-US" w:bidi="ar-SA"/>
      </w:rPr>
    </w:lvl>
    <w:lvl w:ilvl="7">
      <w:start w:val="0"/>
      <w:numFmt w:val="bullet"/>
      <w:lvlText w:val="•"/>
      <w:lvlJc w:val="left"/>
      <w:pPr>
        <w:ind w:left="7032" w:hanging="281"/>
      </w:pPr>
      <w:rPr>
        <w:rFonts w:hint="default"/>
        <w:lang w:val="vi" w:eastAsia="en-US" w:bidi="ar-SA"/>
      </w:rPr>
    </w:lvl>
    <w:lvl w:ilvl="8">
      <w:start w:val="0"/>
      <w:numFmt w:val="bullet"/>
      <w:lvlText w:val="•"/>
      <w:lvlJc w:val="left"/>
      <w:pPr>
        <w:ind w:left="7851" w:hanging="281"/>
      </w:pPr>
      <w:rPr>
        <w:rFonts w:hint="default"/>
        <w:lang w:val="vi" w:eastAsia="en-US" w:bidi="ar-SA"/>
      </w:rPr>
    </w:lvl>
  </w:abstractNum>
  <w:abstractNum w:abstractNumId="12">
    <w:multiLevelType w:val="hybridMultilevel"/>
    <w:lvl w:ilvl="0">
      <w:start w:val="0"/>
      <w:numFmt w:val="bullet"/>
      <w:lvlText w:val="-"/>
      <w:lvlJc w:val="left"/>
      <w:pPr>
        <w:ind w:left="302" w:hanging="164"/>
      </w:pPr>
      <w:rPr>
        <w:rFonts w:hint="default"/>
        <w:w w:val="100"/>
        <w:lang w:val="vi" w:eastAsia="en-US" w:bidi="ar-SA"/>
      </w:rPr>
    </w:lvl>
    <w:lvl w:ilvl="1">
      <w:start w:val="0"/>
      <w:numFmt w:val="bullet"/>
      <w:lvlText w:val="•"/>
      <w:lvlJc w:val="left"/>
      <w:pPr>
        <w:ind w:left="1218" w:hanging="164"/>
      </w:pPr>
      <w:rPr>
        <w:rFonts w:hint="default"/>
        <w:lang w:val="vi" w:eastAsia="en-US" w:bidi="ar-SA"/>
      </w:rPr>
    </w:lvl>
    <w:lvl w:ilvl="2">
      <w:start w:val="0"/>
      <w:numFmt w:val="bullet"/>
      <w:lvlText w:val="•"/>
      <w:lvlJc w:val="left"/>
      <w:pPr>
        <w:ind w:left="2137" w:hanging="164"/>
      </w:pPr>
      <w:rPr>
        <w:rFonts w:hint="default"/>
        <w:lang w:val="vi" w:eastAsia="en-US" w:bidi="ar-SA"/>
      </w:rPr>
    </w:lvl>
    <w:lvl w:ilvl="3">
      <w:start w:val="0"/>
      <w:numFmt w:val="bullet"/>
      <w:lvlText w:val="•"/>
      <w:lvlJc w:val="left"/>
      <w:pPr>
        <w:ind w:left="3056" w:hanging="164"/>
      </w:pPr>
      <w:rPr>
        <w:rFonts w:hint="default"/>
        <w:lang w:val="vi" w:eastAsia="en-US" w:bidi="ar-SA"/>
      </w:rPr>
    </w:lvl>
    <w:lvl w:ilvl="4">
      <w:start w:val="0"/>
      <w:numFmt w:val="bullet"/>
      <w:lvlText w:val="•"/>
      <w:lvlJc w:val="left"/>
      <w:pPr>
        <w:ind w:left="3975" w:hanging="164"/>
      </w:pPr>
      <w:rPr>
        <w:rFonts w:hint="default"/>
        <w:lang w:val="vi" w:eastAsia="en-US" w:bidi="ar-SA"/>
      </w:rPr>
    </w:lvl>
    <w:lvl w:ilvl="5">
      <w:start w:val="0"/>
      <w:numFmt w:val="bullet"/>
      <w:lvlText w:val="•"/>
      <w:lvlJc w:val="left"/>
      <w:pPr>
        <w:ind w:left="4894" w:hanging="164"/>
      </w:pPr>
      <w:rPr>
        <w:rFonts w:hint="default"/>
        <w:lang w:val="vi" w:eastAsia="en-US" w:bidi="ar-SA"/>
      </w:rPr>
    </w:lvl>
    <w:lvl w:ilvl="6">
      <w:start w:val="0"/>
      <w:numFmt w:val="bullet"/>
      <w:lvlText w:val="•"/>
      <w:lvlJc w:val="left"/>
      <w:pPr>
        <w:ind w:left="5813" w:hanging="164"/>
      </w:pPr>
      <w:rPr>
        <w:rFonts w:hint="default"/>
        <w:lang w:val="vi" w:eastAsia="en-US" w:bidi="ar-SA"/>
      </w:rPr>
    </w:lvl>
    <w:lvl w:ilvl="7">
      <w:start w:val="0"/>
      <w:numFmt w:val="bullet"/>
      <w:lvlText w:val="•"/>
      <w:lvlJc w:val="left"/>
      <w:pPr>
        <w:ind w:left="6732" w:hanging="164"/>
      </w:pPr>
      <w:rPr>
        <w:rFonts w:hint="default"/>
        <w:lang w:val="vi" w:eastAsia="en-US" w:bidi="ar-SA"/>
      </w:rPr>
    </w:lvl>
    <w:lvl w:ilvl="8">
      <w:start w:val="0"/>
      <w:numFmt w:val="bullet"/>
      <w:lvlText w:val="•"/>
      <w:lvlJc w:val="left"/>
      <w:pPr>
        <w:ind w:left="7651" w:hanging="164"/>
      </w:pPr>
      <w:rPr>
        <w:rFonts w:hint="default"/>
        <w:lang w:val="vi" w:eastAsia="en-US" w:bidi="ar-SA"/>
      </w:rPr>
    </w:lvl>
  </w:abstractNum>
  <w:abstractNum w:abstractNumId="11">
    <w:multiLevelType w:val="hybridMultilevel"/>
    <w:lvl w:ilvl="0">
      <w:start w:val="5"/>
      <w:numFmt w:val="upperRoman"/>
      <w:lvlText w:val="%1."/>
      <w:lvlJc w:val="left"/>
      <w:pPr>
        <w:ind w:left="1326" w:hanging="317"/>
        <w:jc w:val="left"/>
      </w:pPr>
      <w:rPr>
        <w:rFonts w:hint="default"/>
        <w:b/>
        <w:bCs/>
        <w:w w:val="99"/>
        <w:lang w:val="vi" w:eastAsia="en-US" w:bidi="ar-SA"/>
      </w:rPr>
    </w:lvl>
    <w:lvl w:ilvl="1">
      <w:start w:val="0"/>
      <w:numFmt w:val="bullet"/>
      <w:lvlText w:val="•"/>
      <w:lvlJc w:val="left"/>
      <w:pPr>
        <w:ind w:left="2136" w:hanging="317"/>
      </w:pPr>
      <w:rPr>
        <w:rFonts w:hint="default"/>
        <w:lang w:val="vi" w:eastAsia="en-US" w:bidi="ar-SA"/>
      </w:rPr>
    </w:lvl>
    <w:lvl w:ilvl="2">
      <w:start w:val="0"/>
      <w:numFmt w:val="bullet"/>
      <w:lvlText w:val="•"/>
      <w:lvlJc w:val="left"/>
      <w:pPr>
        <w:ind w:left="2953" w:hanging="317"/>
      </w:pPr>
      <w:rPr>
        <w:rFonts w:hint="default"/>
        <w:lang w:val="vi" w:eastAsia="en-US" w:bidi="ar-SA"/>
      </w:rPr>
    </w:lvl>
    <w:lvl w:ilvl="3">
      <w:start w:val="0"/>
      <w:numFmt w:val="bullet"/>
      <w:lvlText w:val="•"/>
      <w:lvlJc w:val="left"/>
      <w:pPr>
        <w:ind w:left="3770" w:hanging="317"/>
      </w:pPr>
      <w:rPr>
        <w:rFonts w:hint="default"/>
        <w:lang w:val="vi" w:eastAsia="en-US" w:bidi="ar-SA"/>
      </w:rPr>
    </w:lvl>
    <w:lvl w:ilvl="4">
      <w:start w:val="0"/>
      <w:numFmt w:val="bullet"/>
      <w:lvlText w:val="•"/>
      <w:lvlJc w:val="left"/>
      <w:pPr>
        <w:ind w:left="4587" w:hanging="317"/>
      </w:pPr>
      <w:rPr>
        <w:rFonts w:hint="default"/>
        <w:lang w:val="vi" w:eastAsia="en-US" w:bidi="ar-SA"/>
      </w:rPr>
    </w:lvl>
    <w:lvl w:ilvl="5">
      <w:start w:val="0"/>
      <w:numFmt w:val="bullet"/>
      <w:lvlText w:val="•"/>
      <w:lvlJc w:val="left"/>
      <w:pPr>
        <w:ind w:left="5404" w:hanging="317"/>
      </w:pPr>
      <w:rPr>
        <w:rFonts w:hint="default"/>
        <w:lang w:val="vi" w:eastAsia="en-US" w:bidi="ar-SA"/>
      </w:rPr>
    </w:lvl>
    <w:lvl w:ilvl="6">
      <w:start w:val="0"/>
      <w:numFmt w:val="bullet"/>
      <w:lvlText w:val="•"/>
      <w:lvlJc w:val="left"/>
      <w:pPr>
        <w:ind w:left="6221" w:hanging="317"/>
      </w:pPr>
      <w:rPr>
        <w:rFonts w:hint="default"/>
        <w:lang w:val="vi" w:eastAsia="en-US" w:bidi="ar-SA"/>
      </w:rPr>
    </w:lvl>
    <w:lvl w:ilvl="7">
      <w:start w:val="0"/>
      <w:numFmt w:val="bullet"/>
      <w:lvlText w:val="•"/>
      <w:lvlJc w:val="left"/>
      <w:pPr>
        <w:ind w:left="7038" w:hanging="317"/>
      </w:pPr>
      <w:rPr>
        <w:rFonts w:hint="default"/>
        <w:lang w:val="vi" w:eastAsia="en-US" w:bidi="ar-SA"/>
      </w:rPr>
    </w:lvl>
    <w:lvl w:ilvl="8">
      <w:start w:val="0"/>
      <w:numFmt w:val="bullet"/>
      <w:lvlText w:val="•"/>
      <w:lvlJc w:val="left"/>
      <w:pPr>
        <w:ind w:left="7855" w:hanging="317"/>
      </w:pPr>
      <w:rPr>
        <w:rFonts w:hint="default"/>
        <w:lang w:val="vi" w:eastAsia="en-US" w:bidi="ar-SA"/>
      </w:rPr>
    </w:lvl>
  </w:abstractNum>
  <w:abstractNum w:abstractNumId="10">
    <w:multiLevelType w:val="hybridMultilevel"/>
    <w:lvl w:ilvl="0">
      <w:start w:val="0"/>
      <w:numFmt w:val="bullet"/>
      <w:lvlText w:val="-"/>
      <w:lvlJc w:val="left"/>
      <w:pPr>
        <w:ind w:left="302" w:hanging="164"/>
      </w:pPr>
      <w:rPr>
        <w:rFonts w:hint="default"/>
        <w:w w:val="100"/>
        <w:lang w:val="vi" w:eastAsia="en-US" w:bidi="ar-SA"/>
      </w:rPr>
    </w:lvl>
    <w:lvl w:ilvl="1">
      <w:start w:val="0"/>
      <w:numFmt w:val="bullet"/>
      <w:lvlText w:val="•"/>
      <w:lvlJc w:val="left"/>
      <w:pPr>
        <w:ind w:left="1218" w:hanging="164"/>
      </w:pPr>
      <w:rPr>
        <w:rFonts w:hint="default"/>
        <w:lang w:val="vi" w:eastAsia="en-US" w:bidi="ar-SA"/>
      </w:rPr>
    </w:lvl>
    <w:lvl w:ilvl="2">
      <w:start w:val="0"/>
      <w:numFmt w:val="bullet"/>
      <w:lvlText w:val="•"/>
      <w:lvlJc w:val="left"/>
      <w:pPr>
        <w:ind w:left="2137" w:hanging="164"/>
      </w:pPr>
      <w:rPr>
        <w:rFonts w:hint="default"/>
        <w:lang w:val="vi" w:eastAsia="en-US" w:bidi="ar-SA"/>
      </w:rPr>
    </w:lvl>
    <w:lvl w:ilvl="3">
      <w:start w:val="0"/>
      <w:numFmt w:val="bullet"/>
      <w:lvlText w:val="•"/>
      <w:lvlJc w:val="left"/>
      <w:pPr>
        <w:ind w:left="3056" w:hanging="164"/>
      </w:pPr>
      <w:rPr>
        <w:rFonts w:hint="default"/>
        <w:lang w:val="vi" w:eastAsia="en-US" w:bidi="ar-SA"/>
      </w:rPr>
    </w:lvl>
    <w:lvl w:ilvl="4">
      <w:start w:val="0"/>
      <w:numFmt w:val="bullet"/>
      <w:lvlText w:val="•"/>
      <w:lvlJc w:val="left"/>
      <w:pPr>
        <w:ind w:left="3975" w:hanging="164"/>
      </w:pPr>
      <w:rPr>
        <w:rFonts w:hint="default"/>
        <w:lang w:val="vi" w:eastAsia="en-US" w:bidi="ar-SA"/>
      </w:rPr>
    </w:lvl>
    <w:lvl w:ilvl="5">
      <w:start w:val="0"/>
      <w:numFmt w:val="bullet"/>
      <w:lvlText w:val="•"/>
      <w:lvlJc w:val="left"/>
      <w:pPr>
        <w:ind w:left="4894" w:hanging="164"/>
      </w:pPr>
      <w:rPr>
        <w:rFonts w:hint="default"/>
        <w:lang w:val="vi" w:eastAsia="en-US" w:bidi="ar-SA"/>
      </w:rPr>
    </w:lvl>
    <w:lvl w:ilvl="6">
      <w:start w:val="0"/>
      <w:numFmt w:val="bullet"/>
      <w:lvlText w:val="•"/>
      <w:lvlJc w:val="left"/>
      <w:pPr>
        <w:ind w:left="5813" w:hanging="164"/>
      </w:pPr>
      <w:rPr>
        <w:rFonts w:hint="default"/>
        <w:lang w:val="vi" w:eastAsia="en-US" w:bidi="ar-SA"/>
      </w:rPr>
    </w:lvl>
    <w:lvl w:ilvl="7">
      <w:start w:val="0"/>
      <w:numFmt w:val="bullet"/>
      <w:lvlText w:val="•"/>
      <w:lvlJc w:val="left"/>
      <w:pPr>
        <w:ind w:left="6732" w:hanging="164"/>
      </w:pPr>
      <w:rPr>
        <w:rFonts w:hint="default"/>
        <w:lang w:val="vi" w:eastAsia="en-US" w:bidi="ar-SA"/>
      </w:rPr>
    </w:lvl>
    <w:lvl w:ilvl="8">
      <w:start w:val="0"/>
      <w:numFmt w:val="bullet"/>
      <w:lvlText w:val="•"/>
      <w:lvlJc w:val="left"/>
      <w:pPr>
        <w:ind w:left="7651" w:hanging="164"/>
      </w:pPr>
      <w:rPr>
        <w:rFonts w:hint="default"/>
        <w:lang w:val="vi" w:eastAsia="en-US" w:bidi="ar-SA"/>
      </w:rPr>
    </w:lvl>
  </w:abstractNum>
  <w:abstractNum w:abstractNumId="9">
    <w:multiLevelType w:val="hybridMultilevel"/>
    <w:lvl w:ilvl="0">
      <w:start w:val="0"/>
      <w:numFmt w:val="bullet"/>
      <w:lvlText w:val="-"/>
      <w:lvlJc w:val="left"/>
      <w:pPr>
        <w:ind w:left="302" w:hanging="192"/>
      </w:pPr>
      <w:rPr>
        <w:rFonts w:hint="default" w:ascii="Times New Roman" w:hAnsi="Times New Roman" w:eastAsia="Times New Roman" w:cs="Times New Roman"/>
        <w:i/>
        <w:w w:val="100"/>
        <w:sz w:val="28"/>
        <w:szCs w:val="28"/>
        <w:lang w:val="vi" w:eastAsia="en-US" w:bidi="ar-SA"/>
      </w:rPr>
    </w:lvl>
    <w:lvl w:ilvl="1">
      <w:start w:val="0"/>
      <w:numFmt w:val="bullet"/>
      <w:lvlText w:val="•"/>
      <w:lvlJc w:val="left"/>
      <w:pPr>
        <w:ind w:left="1218" w:hanging="192"/>
      </w:pPr>
      <w:rPr>
        <w:rFonts w:hint="default"/>
        <w:lang w:val="vi" w:eastAsia="en-US" w:bidi="ar-SA"/>
      </w:rPr>
    </w:lvl>
    <w:lvl w:ilvl="2">
      <w:start w:val="0"/>
      <w:numFmt w:val="bullet"/>
      <w:lvlText w:val="•"/>
      <w:lvlJc w:val="left"/>
      <w:pPr>
        <w:ind w:left="2137" w:hanging="192"/>
      </w:pPr>
      <w:rPr>
        <w:rFonts w:hint="default"/>
        <w:lang w:val="vi" w:eastAsia="en-US" w:bidi="ar-SA"/>
      </w:rPr>
    </w:lvl>
    <w:lvl w:ilvl="3">
      <w:start w:val="0"/>
      <w:numFmt w:val="bullet"/>
      <w:lvlText w:val="•"/>
      <w:lvlJc w:val="left"/>
      <w:pPr>
        <w:ind w:left="3056" w:hanging="192"/>
      </w:pPr>
      <w:rPr>
        <w:rFonts w:hint="default"/>
        <w:lang w:val="vi" w:eastAsia="en-US" w:bidi="ar-SA"/>
      </w:rPr>
    </w:lvl>
    <w:lvl w:ilvl="4">
      <w:start w:val="0"/>
      <w:numFmt w:val="bullet"/>
      <w:lvlText w:val="•"/>
      <w:lvlJc w:val="left"/>
      <w:pPr>
        <w:ind w:left="3975" w:hanging="192"/>
      </w:pPr>
      <w:rPr>
        <w:rFonts w:hint="default"/>
        <w:lang w:val="vi" w:eastAsia="en-US" w:bidi="ar-SA"/>
      </w:rPr>
    </w:lvl>
    <w:lvl w:ilvl="5">
      <w:start w:val="0"/>
      <w:numFmt w:val="bullet"/>
      <w:lvlText w:val="•"/>
      <w:lvlJc w:val="left"/>
      <w:pPr>
        <w:ind w:left="4894" w:hanging="192"/>
      </w:pPr>
      <w:rPr>
        <w:rFonts w:hint="default"/>
        <w:lang w:val="vi" w:eastAsia="en-US" w:bidi="ar-SA"/>
      </w:rPr>
    </w:lvl>
    <w:lvl w:ilvl="6">
      <w:start w:val="0"/>
      <w:numFmt w:val="bullet"/>
      <w:lvlText w:val="•"/>
      <w:lvlJc w:val="left"/>
      <w:pPr>
        <w:ind w:left="5813" w:hanging="192"/>
      </w:pPr>
      <w:rPr>
        <w:rFonts w:hint="default"/>
        <w:lang w:val="vi" w:eastAsia="en-US" w:bidi="ar-SA"/>
      </w:rPr>
    </w:lvl>
    <w:lvl w:ilvl="7">
      <w:start w:val="0"/>
      <w:numFmt w:val="bullet"/>
      <w:lvlText w:val="•"/>
      <w:lvlJc w:val="left"/>
      <w:pPr>
        <w:ind w:left="6732" w:hanging="192"/>
      </w:pPr>
      <w:rPr>
        <w:rFonts w:hint="default"/>
        <w:lang w:val="vi" w:eastAsia="en-US" w:bidi="ar-SA"/>
      </w:rPr>
    </w:lvl>
    <w:lvl w:ilvl="8">
      <w:start w:val="0"/>
      <w:numFmt w:val="bullet"/>
      <w:lvlText w:val="•"/>
      <w:lvlJc w:val="left"/>
      <w:pPr>
        <w:ind w:left="7651" w:hanging="192"/>
      </w:pPr>
      <w:rPr>
        <w:rFonts w:hint="default"/>
        <w:lang w:val="vi" w:eastAsia="en-US" w:bidi="ar-SA"/>
      </w:rPr>
    </w:lvl>
  </w:abstractNum>
  <w:abstractNum w:abstractNumId="8">
    <w:multiLevelType w:val="hybridMultilevel"/>
    <w:lvl w:ilvl="0">
      <w:start w:val="0"/>
      <w:numFmt w:val="bullet"/>
      <w:lvlText w:val="-"/>
      <w:lvlJc w:val="left"/>
      <w:pPr>
        <w:ind w:left="302" w:hanging="192"/>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218" w:hanging="192"/>
      </w:pPr>
      <w:rPr>
        <w:rFonts w:hint="default"/>
        <w:lang w:val="vi" w:eastAsia="en-US" w:bidi="ar-SA"/>
      </w:rPr>
    </w:lvl>
    <w:lvl w:ilvl="2">
      <w:start w:val="0"/>
      <w:numFmt w:val="bullet"/>
      <w:lvlText w:val="•"/>
      <w:lvlJc w:val="left"/>
      <w:pPr>
        <w:ind w:left="2137" w:hanging="192"/>
      </w:pPr>
      <w:rPr>
        <w:rFonts w:hint="default"/>
        <w:lang w:val="vi" w:eastAsia="en-US" w:bidi="ar-SA"/>
      </w:rPr>
    </w:lvl>
    <w:lvl w:ilvl="3">
      <w:start w:val="0"/>
      <w:numFmt w:val="bullet"/>
      <w:lvlText w:val="•"/>
      <w:lvlJc w:val="left"/>
      <w:pPr>
        <w:ind w:left="3056" w:hanging="192"/>
      </w:pPr>
      <w:rPr>
        <w:rFonts w:hint="default"/>
        <w:lang w:val="vi" w:eastAsia="en-US" w:bidi="ar-SA"/>
      </w:rPr>
    </w:lvl>
    <w:lvl w:ilvl="4">
      <w:start w:val="0"/>
      <w:numFmt w:val="bullet"/>
      <w:lvlText w:val="•"/>
      <w:lvlJc w:val="left"/>
      <w:pPr>
        <w:ind w:left="3975" w:hanging="192"/>
      </w:pPr>
      <w:rPr>
        <w:rFonts w:hint="default"/>
        <w:lang w:val="vi" w:eastAsia="en-US" w:bidi="ar-SA"/>
      </w:rPr>
    </w:lvl>
    <w:lvl w:ilvl="5">
      <w:start w:val="0"/>
      <w:numFmt w:val="bullet"/>
      <w:lvlText w:val="•"/>
      <w:lvlJc w:val="left"/>
      <w:pPr>
        <w:ind w:left="4894" w:hanging="192"/>
      </w:pPr>
      <w:rPr>
        <w:rFonts w:hint="default"/>
        <w:lang w:val="vi" w:eastAsia="en-US" w:bidi="ar-SA"/>
      </w:rPr>
    </w:lvl>
    <w:lvl w:ilvl="6">
      <w:start w:val="0"/>
      <w:numFmt w:val="bullet"/>
      <w:lvlText w:val="•"/>
      <w:lvlJc w:val="left"/>
      <w:pPr>
        <w:ind w:left="5813" w:hanging="192"/>
      </w:pPr>
      <w:rPr>
        <w:rFonts w:hint="default"/>
        <w:lang w:val="vi" w:eastAsia="en-US" w:bidi="ar-SA"/>
      </w:rPr>
    </w:lvl>
    <w:lvl w:ilvl="7">
      <w:start w:val="0"/>
      <w:numFmt w:val="bullet"/>
      <w:lvlText w:val="•"/>
      <w:lvlJc w:val="left"/>
      <w:pPr>
        <w:ind w:left="6732" w:hanging="192"/>
      </w:pPr>
      <w:rPr>
        <w:rFonts w:hint="default"/>
        <w:lang w:val="vi" w:eastAsia="en-US" w:bidi="ar-SA"/>
      </w:rPr>
    </w:lvl>
    <w:lvl w:ilvl="8">
      <w:start w:val="0"/>
      <w:numFmt w:val="bullet"/>
      <w:lvlText w:val="•"/>
      <w:lvlJc w:val="left"/>
      <w:pPr>
        <w:ind w:left="7651" w:hanging="192"/>
      </w:pPr>
      <w:rPr>
        <w:rFonts w:hint="default"/>
        <w:lang w:val="vi" w:eastAsia="en-US" w:bidi="ar-SA"/>
      </w:rPr>
    </w:lvl>
  </w:abstractNum>
  <w:abstractNum w:abstractNumId="7">
    <w:multiLevelType w:val="hybridMultilevel"/>
    <w:lvl w:ilvl="0">
      <w:start w:val="0"/>
      <w:numFmt w:val="bullet"/>
      <w:lvlText w:val="-"/>
      <w:lvlJc w:val="left"/>
      <w:pPr>
        <w:ind w:left="302" w:hanging="173"/>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218" w:hanging="173"/>
      </w:pPr>
      <w:rPr>
        <w:rFonts w:hint="default"/>
        <w:lang w:val="vi" w:eastAsia="en-US" w:bidi="ar-SA"/>
      </w:rPr>
    </w:lvl>
    <w:lvl w:ilvl="2">
      <w:start w:val="0"/>
      <w:numFmt w:val="bullet"/>
      <w:lvlText w:val="•"/>
      <w:lvlJc w:val="left"/>
      <w:pPr>
        <w:ind w:left="2137" w:hanging="173"/>
      </w:pPr>
      <w:rPr>
        <w:rFonts w:hint="default"/>
        <w:lang w:val="vi" w:eastAsia="en-US" w:bidi="ar-SA"/>
      </w:rPr>
    </w:lvl>
    <w:lvl w:ilvl="3">
      <w:start w:val="0"/>
      <w:numFmt w:val="bullet"/>
      <w:lvlText w:val="•"/>
      <w:lvlJc w:val="left"/>
      <w:pPr>
        <w:ind w:left="3056" w:hanging="173"/>
      </w:pPr>
      <w:rPr>
        <w:rFonts w:hint="default"/>
        <w:lang w:val="vi" w:eastAsia="en-US" w:bidi="ar-SA"/>
      </w:rPr>
    </w:lvl>
    <w:lvl w:ilvl="4">
      <w:start w:val="0"/>
      <w:numFmt w:val="bullet"/>
      <w:lvlText w:val="•"/>
      <w:lvlJc w:val="left"/>
      <w:pPr>
        <w:ind w:left="3975" w:hanging="173"/>
      </w:pPr>
      <w:rPr>
        <w:rFonts w:hint="default"/>
        <w:lang w:val="vi" w:eastAsia="en-US" w:bidi="ar-SA"/>
      </w:rPr>
    </w:lvl>
    <w:lvl w:ilvl="5">
      <w:start w:val="0"/>
      <w:numFmt w:val="bullet"/>
      <w:lvlText w:val="•"/>
      <w:lvlJc w:val="left"/>
      <w:pPr>
        <w:ind w:left="4894" w:hanging="173"/>
      </w:pPr>
      <w:rPr>
        <w:rFonts w:hint="default"/>
        <w:lang w:val="vi" w:eastAsia="en-US" w:bidi="ar-SA"/>
      </w:rPr>
    </w:lvl>
    <w:lvl w:ilvl="6">
      <w:start w:val="0"/>
      <w:numFmt w:val="bullet"/>
      <w:lvlText w:val="•"/>
      <w:lvlJc w:val="left"/>
      <w:pPr>
        <w:ind w:left="5813" w:hanging="173"/>
      </w:pPr>
      <w:rPr>
        <w:rFonts w:hint="default"/>
        <w:lang w:val="vi" w:eastAsia="en-US" w:bidi="ar-SA"/>
      </w:rPr>
    </w:lvl>
    <w:lvl w:ilvl="7">
      <w:start w:val="0"/>
      <w:numFmt w:val="bullet"/>
      <w:lvlText w:val="•"/>
      <w:lvlJc w:val="left"/>
      <w:pPr>
        <w:ind w:left="6732" w:hanging="173"/>
      </w:pPr>
      <w:rPr>
        <w:rFonts w:hint="default"/>
        <w:lang w:val="vi" w:eastAsia="en-US" w:bidi="ar-SA"/>
      </w:rPr>
    </w:lvl>
    <w:lvl w:ilvl="8">
      <w:start w:val="0"/>
      <w:numFmt w:val="bullet"/>
      <w:lvlText w:val="•"/>
      <w:lvlJc w:val="left"/>
      <w:pPr>
        <w:ind w:left="7651" w:hanging="173"/>
      </w:pPr>
      <w:rPr>
        <w:rFonts w:hint="default"/>
        <w:lang w:val="vi" w:eastAsia="en-US" w:bidi="ar-SA"/>
      </w:rPr>
    </w:lvl>
  </w:abstractNum>
  <w:abstractNum w:abstractNumId="6">
    <w:multiLevelType w:val="hybridMultilevel"/>
    <w:lvl w:ilvl="0">
      <w:start w:val="0"/>
      <w:numFmt w:val="bullet"/>
      <w:lvlText w:val="-"/>
      <w:lvlJc w:val="left"/>
      <w:pPr>
        <w:ind w:left="302" w:hanging="173"/>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218" w:hanging="173"/>
      </w:pPr>
      <w:rPr>
        <w:rFonts w:hint="default"/>
        <w:lang w:val="vi" w:eastAsia="en-US" w:bidi="ar-SA"/>
      </w:rPr>
    </w:lvl>
    <w:lvl w:ilvl="2">
      <w:start w:val="0"/>
      <w:numFmt w:val="bullet"/>
      <w:lvlText w:val="•"/>
      <w:lvlJc w:val="left"/>
      <w:pPr>
        <w:ind w:left="2137" w:hanging="173"/>
      </w:pPr>
      <w:rPr>
        <w:rFonts w:hint="default"/>
        <w:lang w:val="vi" w:eastAsia="en-US" w:bidi="ar-SA"/>
      </w:rPr>
    </w:lvl>
    <w:lvl w:ilvl="3">
      <w:start w:val="0"/>
      <w:numFmt w:val="bullet"/>
      <w:lvlText w:val="•"/>
      <w:lvlJc w:val="left"/>
      <w:pPr>
        <w:ind w:left="3056" w:hanging="173"/>
      </w:pPr>
      <w:rPr>
        <w:rFonts w:hint="default"/>
        <w:lang w:val="vi" w:eastAsia="en-US" w:bidi="ar-SA"/>
      </w:rPr>
    </w:lvl>
    <w:lvl w:ilvl="4">
      <w:start w:val="0"/>
      <w:numFmt w:val="bullet"/>
      <w:lvlText w:val="•"/>
      <w:lvlJc w:val="left"/>
      <w:pPr>
        <w:ind w:left="3975" w:hanging="173"/>
      </w:pPr>
      <w:rPr>
        <w:rFonts w:hint="default"/>
        <w:lang w:val="vi" w:eastAsia="en-US" w:bidi="ar-SA"/>
      </w:rPr>
    </w:lvl>
    <w:lvl w:ilvl="5">
      <w:start w:val="0"/>
      <w:numFmt w:val="bullet"/>
      <w:lvlText w:val="•"/>
      <w:lvlJc w:val="left"/>
      <w:pPr>
        <w:ind w:left="4894" w:hanging="173"/>
      </w:pPr>
      <w:rPr>
        <w:rFonts w:hint="default"/>
        <w:lang w:val="vi" w:eastAsia="en-US" w:bidi="ar-SA"/>
      </w:rPr>
    </w:lvl>
    <w:lvl w:ilvl="6">
      <w:start w:val="0"/>
      <w:numFmt w:val="bullet"/>
      <w:lvlText w:val="•"/>
      <w:lvlJc w:val="left"/>
      <w:pPr>
        <w:ind w:left="5813" w:hanging="173"/>
      </w:pPr>
      <w:rPr>
        <w:rFonts w:hint="default"/>
        <w:lang w:val="vi" w:eastAsia="en-US" w:bidi="ar-SA"/>
      </w:rPr>
    </w:lvl>
    <w:lvl w:ilvl="7">
      <w:start w:val="0"/>
      <w:numFmt w:val="bullet"/>
      <w:lvlText w:val="•"/>
      <w:lvlJc w:val="left"/>
      <w:pPr>
        <w:ind w:left="6732" w:hanging="173"/>
      </w:pPr>
      <w:rPr>
        <w:rFonts w:hint="default"/>
        <w:lang w:val="vi" w:eastAsia="en-US" w:bidi="ar-SA"/>
      </w:rPr>
    </w:lvl>
    <w:lvl w:ilvl="8">
      <w:start w:val="0"/>
      <w:numFmt w:val="bullet"/>
      <w:lvlText w:val="•"/>
      <w:lvlJc w:val="left"/>
      <w:pPr>
        <w:ind w:left="7651" w:hanging="173"/>
      </w:pPr>
      <w:rPr>
        <w:rFonts w:hint="default"/>
        <w:lang w:val="vi" w:eastAsia="en-US" w:bidi="ar-SA"/>
      </w:rPr>
    </w:lvl>
  </w:abstractNum>
  <w:abstractNum w:abstractNumId="5">
    <w:multiLevelType w:val="hybridMultilevel"/>
    <w:lvl w:ilvl="0">
      <w:start w:val="1"/>
      <w:numFmt w:val="decimal"/>
      <w:lvlText w:val="%1."/>
      <w:lvlJc w:val="left"/>
      <w:pPr>
        <w:ind w:left="302" w:hanging="329"/>
        <w:jc w:val="left"/>
      </w:pPr>
      <w:rPr>
        <w:rFonts w:hint="default" w:ascii="Times New Roman" w:hAnsi="Times New Roman" w:eastAsia="Times New Roman" w:cs="Times New Roman"/>
        <w:b/>
        <w:bCs/>
        <w:w w:val="100"/>
        <w:sz w:val="28"/>
        <w:szCs w:val="28"/>
        <w:lang w:val="vi" w:eastAsia="en-US" w:bidi="ar-SA"/>
      </w:rPr>
    </w:lvl>
    <w:lvl w:ilvl="1">
      <w:start w:val="1"/>
      <w:numFmt w:val="decimal"/>
      <w:lvlText w:val="%1.%2."/>
      <w:lvlJc w:val="left"/>
      <w:pPr>
        <w:ind w:left="1514" w:hanging="493"/>
        <w:jc w:val="left"/>
      </w:pPr>
      <w:rPr>
        <w:rFonts w:hint="default" w:ascii="Times New Roman" w:hAnsi="Times New Roman" w:eastAsia="Times New Roman" w:cs="Times New Roman"/>
        <w:b/>
        <w:bCs/>
        <w:i/>
        <w:w w:val="100"/>
        <w:sz w:val="28"/>
        <w:szCs w:val="28"/>
        <w:lang w:val="vi" w:eastAsia="en-US" w:bidi="ar-SA"/>
      </w:rPr>
    </w:lvl>
    <w:lvl w:ilvl="2">
      <w:start w:val="0"/>
      <w:numFmt w:val="bullet"/>
      <w:lvlText w:val="•"/>
      <w:lvlJc w:val="left"/>
      <w:pPr>
        <w:ind w:left="2405" w:hanging="493"/>
      </w:pPr>
      <w:rPr>
        <w:rFonts w:hint="default"/>
        <w:lang w:val="vi" w:eastAsia="en-US" w:bidi="ar-SA"/>
      </w:rPr>
    </w:lvl>
    <w:lvl w:ilvl="3">
      <w:start w:val="0"/>
      <w:numFmt w:val="bullet"/>
      <w:lvlText w:val="•"/>
      <w:lvlJc w:val="left"/>
      <w:pPr>
        <w:ind w:left="3290" w:hanging="493"/>
      </w:pPr>
      <w:rPr>
        <w:rFonts w:hint="default"/>
        <w:lang w:val="vi" w:eastAsia="en-US" w:bidi="ar-SA"/>
      </w:rPr>
    </w:lvl>
    <w:lvl w:ilvl="4">
      <w:start w:val="0"/>
      <w:numFmt w:val="bullet"/>
      <w:lvlText w:val="•"/>
      <w:lvlJc w:val="left"/>
      <w:pPr>
        <w:ind w:left="4176" w:hanging="493"/>
      </w:pPr>
      <w:rPr>
        <w:rFonts w:hint="default"/>
        <w:lang w:val="vi" w:eastAsia="en-US" w:bidi="ar-SA"/>
      </w:rPr>
    </w:lvl>
    <w:lvl w:ilvl="5">
      <w:start w:val="0"/>
      <w:numFmt w:val="bullet"/>
      <w:lvlText w:val="•"/>
      <w:lvlJc w:val="left"/>
      <w:pPr>
        <w:ind w:left="5061" w:hanging="493"/>
      </w:pPr>
      <w:rPr>
        <w:rFonts w:hint="default"/>
        <w:lang w:val="vi" w:eastAsia="en-US" w:bidi="ar-SA"/>
      </w:rPr>
    </w:lvl>
    <w:lvl w:ilvl="6">
      <w:start w:val="0"/>
      <w:numFmt w:val="bullet"/>
      <w:lvlText w:val="•"/>
      <w:lvlJc w:val="left"/>
      <w:pPr>
        <w:ind w:left="5947" w:hanging="493"/>
      </w:pPr>
      <w:rPr>
        <w:rFonts w:hint="default"/>
        <w:lang w:val="vi" w:eastAsia="en-US" w:bidi="ar-SA"/>
      </w:rPr>
    </w:lvl>
    <w:lvl w:ilvl="7">
      <w:start w:val="0"/>
      <w:numFmt w:val="bullet"/>
      <w:lvlText w:val="•"/>
      <w:lvlJc w:val="left"/>
      <w:pPr>
        <w:ind w:left="6832" w:hanging="493"/>
      </w:pPr>
      <w:rPr>
        <w:rFonts w:hint="default"/>
        <w:lang w:val="vi" w:eastAsia="en-US" w:bidi="ar-SA"/>
      </w:rPr>
    </w:lvl>
    <w:lvl w:ilvl="8">
      <w:start w:val="0"/>
      <w:numFmt w:val="bullet"/>
      <w:lvlText w:val="•"/>
      <w:lvlJc w:val="left"/>
      <w:pPr>
        <w:ind w:left="7717" w:hanging="493"/>
      </w:pPr>
      <w:rPr>
        <w:rFonts w:hint="default"/>
        <w:lang w:val="vi" w:eastAsia="en-US" w:bidi="ar-SA"/>
      </w:rPr>
    </w:lvl>
  </w:abstractNum>
  <w:abstractNum w:abstractNumId="4">
    <w:multiLevelType w:val="hybridMultilevel"/>
    <w:lvl w:ilvl="0">
      <w:start w:val="1"/>
      <w:numFmt w:val="decimal"/>
      <w:lvlText w:val="%1."/>
      <w:lvlJc w:val="left"/>
      <w:pPr>
        <w:ind w:left="1295" w:hanging="286"/>
        <w:jc w:val="left"/>
      </w:pPr>
      <w:rPr>
        <w:rFonts w:hint="default" w:ascii="Times New Roman" w:hAnsi="Times New Roman" w:eastAsia="Times New Roman" w:cs="Times New Roman"/>
        <w:b/>
        <w:bCs/>
        <w:spacing w:val="0"/>
        <w:w w:val="100"/>
        <w:sz w:val="28"/>
        <w:szCs w:val="28"/>
        <w:lang w:val="vi" w:eastAsia="en-US" w:bidi="ar-SA"/>
      </w:rPr>
    </w:lvl>
    <w:lvl w:ilvl="1">
      <w:start w:val="0"/>
      <w:numFmt w:val="bullet"/>
      <w:lvlText w:val="•"/>
      <w:lvlJc w:val="left"/>
      <w:pPr>
        <w:ind w:left="2118" w:hanging="286"/>
      </w:pPr>
      <w:rPr>
        <w:rFonts w:hint="default"/>
        <w:lang w:val="vi" w:eastAsia="en-US" w:bidi="ar-SA"/>
      </w:rPr>
    </w:lvl>
    <w:lvl w:ilvl="2">
      <w:start w:val="0"/>
      <w:numFmt w:val="bullet"/>
      <w:lvlText w:val="•"/>
      <w:lvlJc w:val="left"/>
      <w:pPr>
        <w:ind w:left="2937" w:hanging="286"/>
      </w:pPr>
      <w:rPr>
        <w:rFonts w:hint="default"/>
        <w:lang w:val="vi" w:eastAsia="en-US" w:bidi="ar-SA"/>
      </w:rPr>
    </w:lvl>
    <w:lvl w:ilvl="3">
      <w:start w:val="0"/>
      <w:numFmt w:val="bullet"/>
      <w:lvlText w:val="•"/>
      <w:lvlJc w:val="left"/>
      <w:pPr>
        <w:ind w:left="3756" w:hanging="286"/>
      </w:pPr>
      <w:rPr>
        <w:rFonts w:hint="default"/>
        <w:lang w:val="vi" w:eastAsia="en-US" w:bidi="ar-SA"/>
      </w:rPr>
    </w:lvl>
    <w:lvl w:ilvl="4">
      <w:start w:val="0"/>
      <w:numFmt w:val="bullet"/>
      <w:lvlText w:val="•"/>
      <w:lvlJc w:val="left"/>
      <w:pPr>
        <w:ind w:left="4575" w:hanging="286"/>
      </w:pPr>
      <w:rPr>
        <w:rFonts w:hint="default"/>
        <w:lang w:val="vi" w:eastAsia="en-US" w:bidi="ar-SA"/>
      </w:rPr>
    </w:lvl>
    <w:lvl w:ilvl="5">
      <w:start w:val="0"/>
      <w:numFmt w:val="bullet"/>
      <w:lvlText w:val="•"/>
      <w:lvlJc w:val="left"/>
      <w:pPr>
        <w:ind w:left="5394" w:hanging="286"/>
      </w:pPr>
      <w:rPr>
        <w:rFonts w:hint="default"/>
        <w:lang w:val="vi" w:eastAsia="en-US" w:bidi="ar-SA"/>
      </w:rPr>
    </w:lvl>
    <w:lvl w:ilvl="6">
      <w:start w:val="0"/>
      <w:numFmt w:val="bullet"/>
      <w:lvlText w:val="•"/>
      <w:lvlJc w:val="left"/>
      <w:pPr>
        <w:ind w:left="6213" w:hanging="286"/>
      </w:pPr>
      <w:rPr>
        <w:rFonts w:hint="default"/>
        <w:lang w:val="vi" w:eastAsia="en-US" w:bidi="ar-SA"/>
      </w:rPr>
    </w:lvl>
    <w:lvl w:ilvl="7">
      <w:start w:val="0"/>
      <w:numFmt w:val="bullet"/>
      <w:lvlText w:val="•"/>
      <w:lvlJc w:val="left"/>
      <w:pPr>
        <w:ind w:left="7032" w:hanging="286"/>
      </w:pPr>
      <w:rPr>
        <w:rFonts w:hint="default"/>
        <w:lang w:val="vi" w:eastAsia="en-US" w:bidi="ar-SA"/>
      </w:rPr>
    </w:lvl>
    <w:lvl w:ilvl="8">
      <w:start w:val="0"/>
      <w:numFmt w:val="bullet"/>
      <w:lvlText w:val="•"/>
      <w:lvlJc w:val="left"/>
      <w:pPr>
        <w:ind w:left="7851" w:hanging="286"/>
      </w:pPr>
      <w:rPr>
        <w:rFonts w:hint="default"/>
        <w:lang w:val="vi" w:eastAsia="en-US" w:bidi="ar-SA"/>
      </w:rPr>
    </w:lvl>
  </w:abstractNum>
  <w:abstractNum w:abstractNumId="3">
    <w:multiLevelType w:val="hybridMultilevel"/>
    <w:lvl w:ilvl="0">
      <w:start w:val="0"/>
      <w:numFmt w:val="bullet"/>
      <w:lvlText w:val="-"/>
      <w:lvlJc w:val="left"/>
      <w:pPr>
        <w:ind w:left="302" w:hanging="202"/>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218" w:hanging="202"/>
      </w:pPr>
      <w:rPr>
        <w:rFonts w:hint="default"/>
        <w:lang w:val="vi" w:eastAsia="en-US" w:bidi="ar-SA"/>
      </w:rPr>
    </w:lvl>
    <w:lvl w:ilvl="2">
      <w:start w:val="0"/>
      <w:numFmt w:val="bullet"/>
      <w:lvlText w:val="•"/>
      <w:lvlJc w:val="left"/>
      <w:pPr>
        <w:ind w:left="2137" w:hanging="202"/>
      </w:pPr>
      <w:rPr>
        <w:rFonts w:hint="default"/>
        <w:lang w:val="vi" w:eastAsia="en-US" w:bidi="ar-SA"/>
      </w:rPr>
    </w:lvl>
    <w:lvl w:ilvl="3">
      <w:start w:val="0"/>
      <w:numFmt w:val="bullet"/>
      <w:lvlText w:val="•"/>
      <w:lvlJc w:val="left"/>
      <w:pPr>
        <w:ind w:left="3056" w:hanging="202"/>
      </w:pPr>
      <w:rPr>
        <w:rFonts w:hint="default"/>
        <w:lang w:val="vi" w:eastAsia="en-US" w:bidi="ar-SA"/>
      </w:rPr>
    </w:lvl>
    <w:lvl w:ilvl="4">
      <w:start w:val="0"/>
      <w:numFmt w:val="bullet"/>
      <w:lvlText w:val="•"/>
      <w:lvlJc w:val="left"/>
      <w:pPr>
        <w:ind w:left="3975" w:hanging="202"/>
      </w:pPr>
      <w:rPr>
        <w:rFonts w:hint="default"/>
        <w:lang w:val="vi" w:eastAsia="en-US" w:bidi="ar-SA"/>
      </w:rPr>
    </w:lvl>
    <w:lvl w:ilvl="5">
      <w:start w:val="0"/>
      <w:numFmt w:val="bullet"/>
      <w:lvlText w:val="•"/>
      <w:lvlJc w:val="left"/>
      <w:pPr>
        <w:ind w:left="4894" w:hanging="202"/>
      </w:pPr>
      <w:rPr>
        <w:rFonts w:hint="default"/>
        <w:lang w:val="vi" w:eastAsia="en-US" w:bidi="ar-SA"/>
      </w:rPr>
    </w:lvl>
    <w:lvl w:ilvl="6">
      <w:start w:val="0"/>
      <w:numFmt w:val="bullet"/>
      <w:lvlText w:val="•"/>
      <w:lvlJc w:val="left"/>
      <w:pPr>
        <w:ind w:left="5813" w:hanging="202"/>
      </w:pPr>
      <w:rPr>
        <w:rFonts w:hint="default"/>
        <w:lang w:val="vi" w:eastAsia="en-US" w:bidi="ar-SA"/>
      </w:rPr>
    </w:lvl>
    <w:lvl w:ilvl="7">
      <w:start w:val="0"/>
      <w:numFmt w:val="bullet"/>
      <w:lvlText w:val="•"/>
      <w:lvlJc w:val="left"/>
      <w:pPr>
        <w:ind w:left="6732" w:hanging="202"/>
      </w:pPr>
      <w:rPr>
        <w:rFonts w:hint="default"/>
        <w:lang w:val="vi" w:eastAsia="en-US" w:bidi="ar-SA"/>
      </w:rPr>
    </w:lvl>
    <w:lvl w:ilvl="8">
      <w:start w:val="0"/>
      <w:numFmt w:val="bullet"/>
      <w:lvlText w:val="•"/>
      <w:lvlJc w:val="left"/>
      <w:pPr>
        <w:ind w:left="7651" w:hanging="202"/>
      </w:pPr>
      <w:rPr>
        <w:rFonts w:hint="default"/>
        <w:lang w:val="vi" w:eastAsia="en-US" w:bidi="ar-SA"/>
      </w:rPr>
    </w:lvl>
  </w:abstractNum>
  <w:abstractNum w:abstractNumId="2">
    <w:multiLevelType w:val="hybridMultilevel"/>
    <w:lvl w:ilvl="0">
      <w:start w:val="1"/>
      <w:numFmt w:val="upperLetter"/>
      <w:lvlText w:val="%1."/>
      <w:lvlJc w:val="left"/>
      <w:pPr>
        <w:ind w:left="302" w:hanging="324"/>
        <w:jc w:val="left"/>
      </w:pPr>
      <w:rPr>
        <w:rFonts w:hint="default" w:ascii="Times New Roman" w:hAnsi="Times New Roman" w:eastAsia="Times New Roman" w:cs="Times New Roman"/>
        <w:i/>
        <w:spacing w:val="-2"/>
        <w:w w:val="100"/>
        <w:sz w:val="28"/>
        <w:szCs w:val="28"/>
        <w:lang w:val="vi" w:eastAsia="en-US" w:bidi="ar-SA"/>
      </w:rPr>
    </w:lvl>
    <w:lvl w:ilvl="1">
      <w:start w:val="0"/>
      <w:numFmt w:val="bullet"/>
      <w:lvlText w:val="•"/>
      <w:lvlJc w:val="left"/>
      <w:pPr>
        <w:ind w:left="1218" w:hanging="324"/>
      </w:pPr>
      <w:rPr>
        <w:rFonts w:hint="default"/>
        <w:lang w:val="vi" w:eastAsia="en-US" w:bidi="ar-SA"/>
      </w:rPr>
    </w:lvl>
    <w:lvl w:ilvl="2">
      <w:start w:val="0"/>
      <w:numFmt w:val="bullet"/>
      <w:lvlText w:val="•"/>
      <w:lvlJc w:val="left"/>
      <w:pPr>
        <w:ind w:left="2137" w:hanging="324"/>
      </w:pPr>
      <w:rPr>
        <w:rFonts w:hint="default"/>
        <w:lang w:val="vi" w:eastAsia="en-US" w:bidi="ar-SA"/>
      </w:rPr>
    </w:lvl>
    <w:lvl w:ilvl="3">
      <w:start w:val="0"/>
      <w:numFmt w:val="bullet"/>
      <w:lvlText w:val="•"/>
      <w:lvlJc w:val="left"/>
      <w:pPr>
        <w:ind w:left="3056" w:hanging="324"/>
      </w:pPr>
      <w:rPr>
        <w:rFonts w:hint="default"/>
        <w:lang w:val="vi" w:eastAsia="en-US" w:bidi="ar-SA"/>
      </w:rPr>
    </w:lvl>
    <w:lvl w:ilvl="4">
      <w:start w:val="0"/>
      <w:numFmt w:val="bullet"/>
      <w:lvlText w:val="•"/>
      <w:lvlJc w:val="left"/>
      <w:pPr>
        <w:ind w:left="3975" w:hanging="324"/>
      </w:pPr>
      <w:rPr>
        <w:rFonts w:hint="default"/>
        <w:lang w:val="vi" w:eastAsia="en-US" w:bidi="ar-SA"/>
      </w:rPr>
    </w:lvl>
    <w:lvl w:ilvl="5">
      <w:start w:val="0"/>
      <w:numFmt w:val="bullet"/>
      <w:lvlText w:val="•"/>
      <w:lvlJc w:val="left"/>
      <w:pPr>
        <w:ind w:left="4894" w:hanging="324"/>
      </w:pPr>
      <w:rPr>
        <w:rFonts w:hint="default"/>
        <w:lang w:val="vi" w:eastAsia="en-US" w:bidi="ar-SA"/>
      </w:rPr>
    </w:lvl>
    <w:lvl w:ilvl="6">
      <w:start w:val="0"/>
      <w:numFmt w:val="bullet"/>
      <w:lvlText w:val="•"/>
      <w:lvlJc w:val="left"/>
      <w:pPr>
        <w:ind w:left="5813" w:hanging="324"/>
      </w:pPr>
      <w:rPr>
        <w:rFonts w:hint="default"/>
        <w:lang w:val="vi" w:eastAsia="en-US" w:bidi="ar-SA"/>
      </w:rPr>
    </w:lvl>
    <w:lvl w:ilvl="7">
      <w:start w:val="0"/>
      <w:numFmt w:val="bullet"/>
      <w:lvlText w:val="•"/>
      <w:lvlJc w:val="left"/>
      <w:pPr>
        <w:ind w:left="6732" w:hanging="324"/>
      </w:pPr>
      <w:rPr>
        <w:rFonts w:hint="default"/>
        <w:lang w:val="vi" w:eastAsia="en-US" w:bidi="ar-SA"/>
      </w:rPr>
    </w:lvl>
    <w:lvl w:ilvl="8">
      <w:start w:val="0"/>
      <w:numFmt w:val="bullet"/>
      <w:lvlText w:val="•"/>
      <w:lvlJc w:val="left"/>
      <w:pPr>
        <w:ind w:left="7651" w:hanging="324"/>
      </w:pPr>
      <w:rPr>
        <w:rFonts w:hint="default"/>
        <w:lang w:val="vi" w:eastAsia="en-US" w:bidi="ar-SA"/>
      </w:rPr>
    </w:lvl>
  </w:abstractNum>
  <w:abstractNum w:abstractNumId="1">
    <w:multiLevelType w:val="hybridMultilevel"/>
    <w:lvl w:ilvl="0">
      <w:start w:val="1"/>
      <w:numFmt w:val="upperRoman"/>
      <w:lvlText w:val="%1."/>
      <w:lvlJc w:val="left"/>
      <w:pPr>
        <w:ind w:left="1240" w:hanging="231"/>
        <w:jc w:val="left"/>
      </w:pPr>
      <w:rPr>
        <w:rFonts w:hint="default" w:ascii="Times New Roman" w:hAnsi="Times New Roman" w:eastAsia="Times New Roman" w:cs="Times New Roman"/>
        <w:b/>
        <w:bCs/>
        <w:spacing w:val="-1"/>
        <w:w w:val="99"/>
        <w:sz w:val="26"/>
        <w:szCs w:val="26"/>
        <w:lang w:val="vi" w:eastAsia="en-US" w:bidi="ar-SA"/>
      </w:rPr>
    </w:lvl>
    <w:lvl w:ilvl="1">
      <w:start w:val="1"/>
      <w:numFmt w:val="decimal"/>
      <w:lvlText w:val="%2."/>
      <w:lvlJc w:val="left"/>
      <w:pPr>
        <w:ind w:left="1269" w:hanging="260"/>
        <w:jc w:val="left"/>
      </w:pPr>
      <w:rPr>
        <w:rFonts w:hint="default" w:ascii="Times New Roman" w:hAnsi="Times New Roman" w:eastAsia="Times New Roman" w:cs="Times New Roman"/>
        <w:b/>
        <w:bCs/>
        <w:w w:val="99"/>
        <w:sz w:val="26"/>
        <w:szCs w:val="26"/>
        <w:lang w:val="vi" w:eastAsia="en-US" w:bidi="ar-SA"/>
      </w:rPr>
    </w:lvl>
    <w:lvl w:ilvl="2">
      <w:start w:val="1"/>
      <w:numFmt w:val="decimal"/>
      <w:lvlText w:val="%2.%3."/>
      <w:lvlJc w:val="left"/>
      <w:pPr>
        <w:ind w:left="1502" w:hanging="493"/>
        <w:jc w:val="left"/>
      </w:pPr>
      <w:rPr>
        <w:rFonts w:hint="default" w:ascii="Times New Roman" w:hAnsi="Times New Roman" w:eastAsia="Times New Roman" w:cs="Times New Roman"/>
        <w:b/>
        <w:bCs/>
        <w:w w:val="100"/>
        <w:sz w:val="28"/>
        <w:szCs w:val="28"/>
        <w:lang w:val="vi" w:eastAsia="en-US" w:bidi="ar-SA"/>
      </w:rPr>
    </w:lvl>
    <w:lvl w:ilvl="3">
      <w:start w:val="0"/>
      <w:numFmt w:val="bullet"/>
      <w:lvlText w:val="•"/>
      <w:lvlJc w:val="left"/>
      <w:pPr>
        <w:ind w:left="2498" w:hanging="493"/>
      </w:pPr>
      <w:rPr>
        <w:rFonts w:hint="default"/>
        <w:lang w:val="vi" w:eastAsia="en-US" w:bidi="ar-SA"/>
      </w:rPr>
    </w:lvl>
    <w:lvl w:ilvl="4">
      <w:start w:val="0"/>
      <w:numFmt w:val="bullet"/>
      <w:lvlText w:val="•"/>
      <w:lvlJc w:val="left"/>
      <w:pPr>
        <w:ind w:left="3497" w:hanging="493"/>
      </w:pPr>
      <w:rPr>
        <w:rFonts w:hint="default"/>
        <w:lang w:val="vi" w:eastAsia="en-US" w:bidi="ar-SA"/>
      </w:rPr>
    </w:lvl>
    <w:lvl w:ilvl="5">
      <w:start w:val="0"/>
      <w:numFmt w:val="bullet"/>
      <w:lvlText w:val="•"/>
      <w:lvlJc w:val="left"/>
      <w:pPr>
        <w:ind w:left="4495" w:hanging="493"/>
      </w:pPr>
      <w:rPr>
        <w:rFonts w:hint="default"/>
        <w:lang w:val="vi" w:eastAsia="en-US" w:bidi="ar-SA"/>
      </w:rPr>
    </w:lvl>
    <w:lvl w:ilvl="6">
      <w:start w:val="0"/>
      <w:numFmt w:val="bullet"/>
      <w:lvlText w:val="•"/>
      <w:lvlJc w:val="left"/>
      <w:pPr>
        <w:ind w:left="5494" w:hanging="493"/>
      </w:pPr>
      <w:rPr>
        <w:rFonts w:hint="default"/>
        <w:lang w:val="vi" w:eastAsia="en-US" w:bidi="ar-SA"/>
      </w:rPr>
    </w:lvl>
    <w:lvl w:ilvl="7">
      <w:start w:val="0"/>
      <w:numFmt w:val="bullet"/>
      <w:lvlText w:val="•"/>
      <w:lvlJc w:val="left"/>
      <w:pPr>
        <w:ind w:left="6493" w:hanging="493"/>
      </w:pPr>
      <w:rPr>
        <w:rFonts w:hint="default"/>
        <w:lang w:val="vi" w:eastAsia="en-US" w:bidi="ar-SA"/>
      </w:rPr>
    </w:lvl>
    <w:lvl w:ilvl="8">
      <w:start w:val="0"/>
      <w:numFmt w:val="bullet"/>
      <w:lvlText w:val="•"/>
      <w:lvlJc w:val="left"/>
      <w:pPr>
        <w:ind w:left="7491" w:hanging="493"/>
      </w:pPr>
      <w:rPr>
        <w:rFonts w:hint="default"/>
        <w:lang w:val="vi" w:eastAsia="en-US" w:bidi="ar-SA"/>
      </w:rPr>
    </w:lvl>
  </w:abstractNum>
  <w:abstractNum w:abstractNumId="0">
    <w:multiLevelType w:val="hybridMultilevel"/>
    <w:lvl w:ilvl="0">
      <w:start w:val="0"/>
      <w:numFmt w:val="bullet"/>
      <w:lvlText w:val="-"/>
      <w:lvlJc w:val="left"/>
      <w:pPr>
        <w:ind w:left="200" w:hanging="128"/>
      </w:pPr>
      <w:rPr>
        <w:rFonts w:hint="default" w:ascii="Times New Roman" w:hAnsi="Times New Roman" w:eastAsia="Times New Roman" w:cs="Times New Roman"/>
        <w:w w:val="100"/>
        <w:sz w:val="22"/>
        <w:szCs w:val="22"/>
        <w:lang w:val="vi" w:eastAsia="en-US" w:bidi="ar-SA"/>
      </w:rPr>
    </w:lvl>
    <w:lvl w:ilvl="1">
      <w:start w:val="0"/>
      <w:numFmt w:val="bullet"/>
      <w:lvlText w:val="•"/>
      <w:lvlJc w:val="left"/>
      <w:pPr>
        <w:ind w:left="669" w:hanging="128"/>
      </w:pPr>
      <w:rPr>
        <w:rFonts w:hint="default"/>
        <w:lang w:val="vi" w:eastAsia="en-US" w:bidi="ar-SA"/>
      </w:rPr>
    </w:lvl>
    <w:lvl w:ilvl="2">
      <w:start w:val="0"/>
      <w:numFmt w:val="bullet"/>
      <w:lvlText w:val="•"/>
      <w:lvlJc w:val="left"/>
      <w:pPr>
        <w:ind w:left="1139" w:hanging="128"/>
      </w:pPr>
      <w:rPr>
        <w:rFonts w:hint="default"/>
        <w:lang w:val="vi" w:eastAsia="en-US" w:bidi="ar-SA"/>
      </w:rPr>
    </w:lvl>
    <w:lvl w:ilvl="3">
      <w:start w:val="0"/>
      <w:numFmt w:val="bullet"/>
      <w:lvlText w:val="•"/>
      <w:lvlJc w:val="left"/>
      <w:pPr>
        <w:ind w:left="1609" w:hanging="128"/>
      </w:pPr>
      <w:rPr>
        <w:rFonts w:hint="default"/>
        <w:lang w:val="vi" w:eastAsia="en-US" w:bidi="ar-SA"/>
      </w:rPr>
    </w:lvl>
    <w:lvl w:ilvl="4">
      <w:start w:val="0"/>
      <w:numFmt w:val="bullet"/>
      <w:lvlText w:val="•"/>
      <w:lvlJc w:val="left"/>
      <w:pPr>
        <w:ind w:left="2079" w:hanging="128"/>
      </w:pPr>
      <w:rPr>
        <w:rFonts w:hint="default"/>
        <w:lang w:val="vi" w:eastAsia="en-US" w:bidi="ar-SA"/>
      </w:rPr>
    </w:lvl>
    <w:lvl w:ilvl="5">
      <w:start w:val="0"/>
      <w:numFmt w:val="bullet"/>
      <w:lvlText w:val="•"/>
      <w:lvlJc w:val="left"/>
      <w:pPr>
        <w:ind w:left="2549" w:hanging="128"/>
      </w:pPr>
      <w:rPr>
        <w:rFonts w:hint="default"/>
        <w:lang w:val="vi" w:eastAsia="en-US" w:bidi="ar-SA"/>
      </w:rPr>
    </w:lvl>
    <w:lvl w:ilvl="6">
      <w:start w:val="0"/>
      <w:numFmt w:val="bullet"/>
      <w:lvlText w:val="•"/>
      <w:lvlJc w:val="left"/>
      <w:pPr>
        <w:ind w:left="3019" w:hanging="128"/>
      </w:pPr>
      <w:rPr>
        <w:rFonts w:hint="default"/>
        <w:lang w:val="vi" w:eastAsia="en-US" w:bidi="ar-SA"/>
      </w:rPr>
    </w:lvl>
    <w:lvl w:ilvl="7">
      <w:start w:val="0"/>
      <w:numFmt w:val="bullet"/>
      <w:lvlText w:val="•"/>
      <w:lvlJc w:val="left"/>
      <w:pPr>
        <w:ind w:left="3489" w:hanging="128"/>
      </w:pPr>
      <w:rPr>
        <w:rFonts w:hint="default"/>
        <w:lang w:val="vi" w:eastAsia="en-US" w:bidi="ar-SA"/>
      </w:rPr>
    </w:lvl>
    <w:lvl w:ilvl="8">
      <w:start w:val="0"/>
      <w:numFmt w:val="bullet"/>
      <w:lvlText w:val="•"/>
      <w:lvlJc w:val="left"/>
      <w:pPr>
        <w:ind w:left="3959" w:hanging="128"/>
      </w:pPr>
      <w:rPr>
        <w:rFonts w:hint="default"/>
        <w:lang w:val="vi" w:eastAsia="en-US" w:bidi="ar-SA"/>
      </w:rPr>
    </w:lvl>
  </w:abstract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302"/>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ind w:left="1302" w:hanging="282"/>
      <w:jc w:val="both"/>
      <w:outlineLvl w:val="1"/>
    </w:pPr>
    <w:rPr>
      <w:rFonts w:ascii="Times New Roman" w:hAnsi="Times New Roman" w:eastAsia="Times New Roman" w:cs="Times New Roman"/>
      <w:b/>
      <w:bCs/>
      <w:sz w:val="28"/>
      <w:szCs w:val="28"/>
      <w:lang w:val="vi" w:eastAsia="en-US" w:bidi="ar-SA"/>
    </w:rPr>
  </w:style>
  <w:style w:styleId="Heading2" w:type="paragraph">
    <w:name w:val="Heading 2"/>
    <w:basedOn w:val="Normal"/>
    <w:uiPriority w:val="1"/>
    <w:qFormat/>
    <w:pPr>
      <w:spacing w:before="126"/>
      <w:ind w:left="1514" w:hanging="494"/>
      <w:jc w:val="both"/>
      <w:outlineLvl w:val="2"/>
    </w:pPr>
    <w:rPr>
      <w:rFonts w:ascii="Times New Roman" w:hAnsi="Times New Roman" w:eastAsia="Times New Roman" w:cs="Times New Roman"/>
      <w:b/>
      <w:bCs/>
      <w:i/>
      <w:sz w:val="28"/>
      <w:szCs w:val="28"/>
      <w:lang w:val="vi" w:eastAsia="en-US" w:bidi="ar-SA"/>
    </w:rPr>
  </w:style>
  <w:style w:styleId="ListParagraph" w:type="paragraph">
    <w:name w:val="List Paragraph"/>
    <w:basedOn w:val="Normal"/>
    <w:uiPriority w:val="1"/>
    <w:qFormat/>
    <w:pPr>
      <w:spacing w:before="81"/>
      <w:ind w:left="302" w:firstLine="707"/>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msLe</dc:creator>
  <dc:title>THỦ TƯỚNG CHÍNH PHỦ</dc:title>
  <dcterms:created xsi:type="dcterms:W3CDTF">2020-08-04T06:43:34Z</dcterms:created>
  <dcterms:modified xsi:type="dcterms:W3CDTF">2020-08-04T06:43:34Z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2020-07-29T00:00:00Z</vt:filetime>
  </property>
  <property fmtid="{D5CDD505-2E9C-101B-9397-08002B2CF9AE}" pid="3" name="Creator">
    <vt:lpwstr>Microsoft® Word 2013</vt:lpwstr>
  </property>
  <property fmtid="{D5CDD505-2E9C-101B-9397-08002B2CF9AE}" pid="4" name="LastSaved">
    <vt:filetime>2020-08-04T00:00:00Z</vt:filetime>
  </property>
</Properties>
</file>